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4601"/>
        <w:gridCol w:w="943"/>
        <w:gridCol w:w="1842"/>
        <w:gridCol w:w="854"/>
      </w:tblGrid>
      <w:tr w:rsidR="00D13506" w14:paraId="411D5617" w14:textId="77777777" w:rsidTr="00D13506">
        <w:trPr>
          <w:trHeight w:val="313"/>
        </w:trPr>
        <w:tc>
          <w:tcPr>
            <w:tcW w:w="4601" w:type="dxa"/>
            <w:vMerge w:val="restart"/>
            <w:noWrap/>
            <w:hideMark/>
          </w:tcPr>
          <w:p w14:paraId="042AE620" w14:textId="13DD6159" w:rsidR="00D13506" w:rsidRDefault="007934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  <w:r w:rsidR="00D13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PUČKO OTVORENO UČILIŠTE</w:t>
            </w:r>
          </w:p>
          <w:p w14:paraId="7CCB1EC8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MALI LOŠINJ</w:t>
            </w:r>
          </w:p>
          <w:p w14:paraId="1768D199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Vladimira Gortana 35</w:t>
            </w:r>
          </w:p>
          <w:p w14:paraId="2B3DA6A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51 550 Mali Lošinj</w:t>
            </w:r>
          </w:p>
          <w:p w14:paraId="772E7CB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OIB: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95593401257</w:t>
            </w:r>
          </w:p>
          <w:p w14:paraId="4D72D5CA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03028925</w:t>
            </w:r>
          </w:p>
          <w:p w14:paraId="49807C7A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IBAN: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HR8924020061100108600</w:t>
            </w:r>
          </w:p>
          <w:p w14:paraId="613422D8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DJELATNOSTI: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8559</w:t>
            </w:r>
          </w:p>
          <w:p w14:paraId="2829A019" w14:textId="77777777" w:rsidR="00612432" w:rsidRDefault="00612432" w:rsidP="00612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6124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ŠIFRA prema NK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D</w:t>
            </w:r>
            <w:r w:rsidRPr="006124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-u 2007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 80420</w:t>
            </w:r>
          </w:p>
        </w:tc>
        <w:tc>
          <w:tcPr>
            <w:tcW w:w="943" w:type="dxa"/>
            <w:noWrap/>
            <w:hideMark/>
          </w:tcPr>
          <w:p w14:paraId="5FEF9A9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BC9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RKP BROJ: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17474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47957</w:t>
            </w:r>
          </w:p>
        </w:tc>
      </w:tr>
      <w:tr w:rsidR="00D13506" w14:paraId="5AE9A4B9" w14:textId="77777777" w:rsidTr="00D13506">
        <w:trPr>
          <w:trHeight w:val="317"/>
        </w:trPr>
        <w:tc>
          <w:tcPr>
            <w:tcW w:w="0" w:type="auto"/>
            <w:vMerge/>
            <w:vAlign w:val="center"/>
            <w:hideMark/>
          </w:tcPr>
          <w:p w14:paraId="1D7C82EE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4CB79E61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D8BD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RAZINA: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E9AE9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</w:tr>
      <w:tr w:rsidR="00D13506" w14:paraId="275904FA" w14:textId="77777777" w:rsidTr="00D13506">
        <w:trPr>
          <w:trHeight w:val="313"/>
        </w:trPr>
        <w:tc>
          <w:tcPr>
            <w:tcW w:w="0" w:type="auto"/>
            <w:vMerge/>
            <w:vAlign w:val="center"/>
            <w:hideMark/>
          </w:tcPr>
          <w:p w14:paraId="5061435E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3E625825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BF7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RAZDJEL: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6CB7A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000</w:t>
            </w:r>
          </w:p>
        </w:tc>
      </w:tr>
      <w:tr w:rsidR="00D13506" w14:paraId="386E489C" w14:textId="77777777" w:rsidTr="00D13506">
        <w:trPr>
          <w:trHeight w:val="329"/>
        </w:trPr>
        <w:tc>
          <w:tcPr>
            <w:tcW w:w="0" w:type="auto"/>
            <w:vMerge/>
            <w:vAlign w:val="center"/>
            <w:hideMark/>
          </w:tcPr>
          <w:p w14:paraId="1D20B5D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0AEC32AD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D437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ŽUPANIJE: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A12C0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D13506" w14:paraId="3986646F" w14:textId="77777777" w:rsidTr="00D13506">
        <w:trPr>
          <w:trHeight w:val="313"/>
        </w:trPr>
        <w:tc>
          <w:tcPr>
            <w:tcW w:w="0" w:type="auto"/>
            <w:vMerge/>
            <w:vAlign w:val="center"/>
            <w:hideMark/>
          </w:tcPr>
          <w:p w14:paraId="79E4620F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4992CE0A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163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GRADA: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89EF1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252</w:t>
            </w:r>
          </w:p>
        </w:tc>
      </w:tr>
      <w:tr w:rsidR="00D13506" w14:paraId="2D20D5AE" w14:textId="77777777" w:rsidTr="00D13506">
        <w:trPr>
          <w:trHeight w:val="317"/>
        </w:trPr>
        <w:tc>
          <w:tcPr>
            <w:tcW w:w="0" w:type="auto"/>
            <w:vMerge/>
            <w:vAlign w:val="center"/>
            <w:hideMark/>
          </w:tcPr>
          <w:p w14:paraId="73C7CAD7" w14:textId="77777777"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14:paraId="52BD961C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14:paraId="4E34A1B0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noWrap/>
            <w:hideMark/>
          </w:tcPr>
          <w:p w14:paraId="542BBDE5" w14:textId="77777777" w:rsidR="00D13506" w:rsidRDefault="00D13506">
            <w:pPr>
              <w:spacing w:after="0"/>
              <w:rPr>
                <w:rFonts w:cs="Times New Roman"/>
              </w:rPr>
            </w:pPr>
          </w:p>
        </w:tc>
      </w:tr>
    </w:tbl>
    <w:p w14:paraId="5FB245BB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552A08C0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UVOD</w:t>
      </w:r>
    </w:p>
    <w:p w14:paraId="489E8438" w14:textId="77777777" w:rsidR="002A2640" w:rsidRDefault="002A2640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0443235A" w14:textId="77777777" w:rsidR="002A2640" w:rsidRPr="002A2640" w:rsidRDefault="002A2640" w:rsidP="005E0657">
      <w:pPr>
        <w:pStyle w:val="Bezproreda"/>
        <w:rPr>
          <w:rFonts w:cs="Arial"/>
          <w:color w:val="222222"/>
          <w:lang w:eastAsia="hr-HR"/>
        </w:rPr>
      </w:pPr>
      <w:r>
        <w:rPr>
          <w:lang w:eastAsia="hr-HR"/>
        </w:rPr>
        <w:t xml:space="preserve">Pučko otvoreno učilište je osnovano </w:t>
      </w:r>
      <w:r w:rsidRPr="002A2640">
        <w:rPr>
          <w:lang w:eastAsia="hr-HR"/>
        </w:rPr>
        <w:t>03.</w:t>
      </w:r>
      <w:r w:rsidRPr="002A2640">
        <w:rPr>
          <w:spacing w:val="-1"/>
          <w:lang w:eastAsia="hr-HR"/>
        </w:rPr>
        <w:t> 0</w:t>
      </w:r>
      <w:r w:rsidRPr="002A2640">
        <w:rPr>
          <w:lang w:eastAsia="hr-HR"/>
        </w:rPr>
        <w:t>2.</w:t>
      </w:r>
      <w:r w:rsidRPr="002A2640">
        <w:rPr>
          <w:spacing w:val="-1"/>
          <w:lang w:eastAsia="hr-HR"/>
        </w:rPr>
        <w:t> </w:t>
      </w:r>
      <w:r w:rsidRPr="002A2640">
        <w:rPr>
          <w:lang w:eastAsia="hr-HR"/>
        </w:rPr>
        <w:t>1</w:t>
      </w:r>
      <w:r w:rsidRPr="002A2640">
        <w:rPr>
          <w:spacing w:val="-1"/>
          <w:lang w:eastAsia="hr-HR"/>
        </w:rPr>
        <w:t>9</w:t>
      </w:r>
      <w:r w:rsidRPr="002A2640">
        <w:rPr>
          <w:spacing w:val="2"/>
          <w:lang w:eastAsia="hr-HR"/>
        </w:rPr>
        <w:t>6</w:t>
      </w:r>
      <w:r w:rsidR="005E0657">
        <w:rPr>
          <w:lang w:eastAsia="hr-HR"/>
        </w:rPr>
        <w:t xml:space="preserve">1. </w:t>
      </w:r>
      <w:r w:rsidRPr="002A2640">
        <w:rPr>
          <w:lang w:eastAsia="hr-HR"/>
        </w:rPr>
        <w:t>godine </w:t>
      </w:r>
      <w:r w:rsidRPr="002A2640">
        <w:rPr>
          <w:spacing w:val="-3"/>
          <w:lang w:eastAsia="hr-HR"/>
        </w:rPr>
        <w:t> </w:t>
      </w:r>
      <w:r w:rsidRPr="002A2640">
        <w:rPr>
          <w:color w:val="000000"/>
          <w:lang w:eastAsia="hr-HR"/>
        </w:rPr>
        <w:t>kao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2"/>
          <w:lang w:eastAsia="hr-HR"/>
        </w:rPr>
        <w:t>N</w:t>
      </w:r>
      <w:r w:rsidRPr="002A2640">
        <w:rPr>
          <w:color w:val="000000"/>
          <w:lang w:eastAsia="hr-HR"/>
        </w:rPr>
        <w:t>aro</w:t>
      </w:r>
      <w:r w:rsidRPr="002A2640">
        <w:rPr>
          <w:color w:val="000000"/>
          <w:spacing w:val="2"/>
          <w:lang w:eastAsia="hr-HR"/>
        </w:rPr>
        <w:t>d</w:t>
      </w:r>
      <w:r w:rsidRPr="002A2640">
        <w:rPr>
          <w:color w:val="000000"/>
          <w:lang w:eastAsia="hr-HR"/>
        </w:rPr>
        <w:t>no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sv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l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</w:t>
      </w:r>
      <w:r w:rsidRPr="002A2640">
        <w:rPr>
          <w:color w:val="000000"/>
          <w:spacing w:val="-10"/>
          <w:lang w:eastAsia="hr-HR"/>
        </w:rPr>
        <w:t> 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4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2"/>
          <w:lang w:eastAsia="hr-HR"/>
        </w:rPr>
        <w:t>.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.</w:t>
      </w:r>
      <w:r w:rsidRPr="002A2640">
        <w:rPr>
          <w:color w:val="000000"/>
          <w:spacing w:val="2"/>
          <w:lang w:eastAsia="hr-HR"/>
        </w:rPr>
        <w:t>1</w:t>
      </w:r>
      <w:r w:rsidRPr="002A2640">
        <w:rPr>
          <w:color w:val="000000"/>
          <w:lang w:eastAsia="hr-HR"/>
        </w:rPr>
        <w:t>9</w:t>
      </w:r>
      <w:r w:rsidRPr="002A2640">
        <w:rPr>
          <w:color w:val="000000"/>
          <w:spacing w:val="-1"/>
          <w:lang w:eastAsia="hr-HR"/>
        </w:rPr>
        <w:t>9</w:t>
      </w:r>
      <w:r w:rsidRPr="002A2640">
        <w:rPr>
          <w:color w:val="000000"/>
          <w:spacing w:val="2"/>
          <w:lang w:eastAsia="hr-HR"/>
        </w:rPr>
        <w:t>8</w:t>
      </w:r>
      <w:r w:rsidRPr="002A2640">
        <w:rPr>
          <w:color w:val="000000"/>
          <w:lang w:eastAsia="hr-HR"/>
        </w:rPr>
        <w:t>.</w:t>
      </w:r>
      <w:r w:rsidR="005E0657">
        <w:rPr>
          <w:color w:val="000000"/>
          <w:lang w:eastAsia="hr-HR"/>
        </w:rPr>
        <w:t xml:space="preserve"> </w:t>
      </w:r>
      <w:r w:rsidRPr="002A2640">
        <w:rPr>
          <w:color w:val="000000"/>
          <w:lang w:eastAsia="hr-HR"/>
        </w:rPr>
        <w:t>godine </w:t>
      </w:r>
      <w:r w:rsidRPr="002A2640">
        <w:rPr>
          <w:color w:val="000000"/>
          <w:spacing w:val="-11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spacing w:val="1"/>
          <w:lang w:eastAsia="hr-HR"/>
        </w:rPr>
        <w:t>r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4"/>
          <w:lang w:eastAsia="hr-HR"/>
        </w:rPr>
        <w:t>m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nil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naziv</w:t>
      </w:r>
      <w:r w:rsidRPr="002A2640">
        <w:rPr>
          <w:color w:val="000000"/>
          <w:spacing w:val="-3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 otvoreno</w:t>
      </w:r>
      <w:r w:rsidRPr="002A2640">
        <w:rPr>
          <w:color w:val="000000"/>
          <w:spacing w:val="-7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či</w:t>
      </w:r>
      <w:r w:rsidRPr="002A2640">
        <w:rPr>
          <w:color w:val="000000"/>
          <w:spacing w:val="-1"/>
          <w:lang w:eastAsia="hr-HR"/>
        </w:rPr>
        <w:t>li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te. Osnivač ustanove je Grad Mali Lošinj</w:t>
      </w:r>
    </w:p>
    <w:p w14:paraId="1EAFE05B" w14:textId="77777777" w:rsidR="002A2640" w:rsidRPr="002A2640" w:rsidRDefault="002A2640" w:rsidP="005E0657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Osnivačka prava nad Pučkim otvorenim učilištem ima Grad Mali Lošinj temeljem Odluke o prijenosu osnivačkih prava nad ustanovama kulture Županije Primorsko - goranske   Klasa: 021-06/94-01/53 od 05. svibnja 1994. godine i Odluke o izmjenama Odluke o prijenosu osnivačkih prava nad ustanovama kulture Županije Primorsko-goranske Klasa: 021-</w:t>
      </w:r>
      <w:r w:rsidR="005E0657">
        <w:rPr>
          <w:rFonts w:ascii="Calibri" w:eastAsia="Times New Roman" w:hAnsi="Calibri" w:cs="Times New Roman"/>
          <w:color w:val="222222"/>
          <w:spacing w:val="-9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04/95-02/04 od 16. veljače 1995.   </w:t>
      </w:r>
    </w:p>
    <w:p w14:paraId="5C3EC06C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pod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vnom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u..</w:t>
      </w:r>
    </w:p>
    <w:p w14:paraId="6E68E65E" w14:textId="77777777"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Sj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Malom Lošinju,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Vladimira Gortana 32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. Izdvojeni objekt Pučkog učilišta je Kino dvorana, te prostor bivše glazbene škole, zgrada koja se danas koristi u obrazovne te druge kulturno-društvene aktivnosti što uključuje  ljetnu pozornicu  na adresi Giovanni del Conte 13, Mali Lošinj.</w:t>
      </w:r>
    </w:p>
    <w:p w14:paraId="495A9D02" w14:textId="77777777" w:rsidR="002A2640" w:rsidRPr="002A2640" w:rsidRDefault="002A2640" w:rsidP="00F815CE">
      <w:pPr>
        <w:pStyle w:val="Bezproreda"/>
        <w:rPr>
          <w:rFonts w:cs="Arial"/>
          <w:color w:val="222222"/>
          <w:lang w:eastAsia="hr-HR"/>
        </w:rPr>
      </w:pP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ob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1"/>
          <w:lang w:eastAsia="hr-HR"/>
        </w:rPr>
        <w:t>lj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svo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spacing w:val="-1"/>
          <w:lang w:eastAsia="hr-HR"/>
        </w:rPr>
        <w:t>e</w:t>
      </w:r>
      <w:r w:rsidRPr="002A2640">
        <w:rPr>
          <w:color w:val="222222"/>
          <w:spacing w:val="1"/>
          <w:lang w:eastAsia="hr-HR"/>
        </w:rPr>
        <w:t>l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nost</w:t>
      </w:r>
      <w:r w:rsidRPr="002A2640">
        <w:rPr>
          <w:color w:val="222222"/>
          <w:spacing w:val="30"/>
          <w:lang w:eastAsia="hr-HR"/>
        </w:rPr>
        <w:t> </w:t>
      </w:r>
      <w:r w:rsidRPr="002A2640">
        <w:rPr>
          <w:color w:val="222222"/>
          <w:lang w:eastAsia="hr-HR"/>
        </w:rPr>
        <w:t>p</w:t>
      </w:r>
      <w:r w:rsidRPr="002A2640">
        <w:rPr>
          <w:color w:val="222222"/>
          <w:spacing w:val="-1"/>
          <w:lang w:eastAsia="hr-HR"/>
        </w:rPr>
        <w:t>re</w:t>
      </w:r>
      <w:r w:rsidRPr="002A2640">
        <w:rPr>
          <w:color w:val="222222"/>
          <w:spacing w:val="1"/>
          <w:lang w:eastAsia="hr-HR"/>
        </w:rPr>
        <w:t>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2"/>
          <w:lang w:eastAsia="hr-HR"/>
        </w:rPr>
        <w:t> </w:t>
      </w:r>
      <w:r w:rsidRPr="002A2640">
        <w:rPr>
          <w:color w:val="222222"/>
          <w:spacing w:val="2"/>
          <w:lang w:eastAsia="hr-HR"/>
        </w:rPr>
        <w:t>z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konu,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osn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-1"/>
          <w:lang w:eastAsia="hr-HR"/>
        </w:rPr>
        <w:t>ač</w:t>
      </w:r>
      <w:r w:rsidRPr="002A2640">
        <w:rPr>
          <w:color w:val="222222"/>
          <w:lang w:eastAsia="hr-HR"/>
        </w:rPr>
        <w:t>kom</w:t>
      </w:r>
      <w:r w:rsidRPr="002A2640">
        <w:rPr>
          <w:color w:val="222222"/>
          <w:spacing w:val="27"/>
          <w:lang w:eastAsia="hr-HR"/>
        </w:rPr>
        <w:t>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ovo</w:t>
      </w:r>
      <w:r w:rsidRPr="002A2640">
        <w:rPr>
          <w:color w:val="222222"/>
          <w:spacing w:val="3"/>
          <w:lang w:eastAsia="hr-HR"/>
        </w:rPr>
        <w:t>m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spacing w:val="1"/>
          <w:lang w:eastAsia="hr-HR"/>
        </w:rPr>
        <w:t>St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i</w:t>
      </w:r>
      <w:r w:rsidRPr="002A2640">
        <w:rPr>
          <w:color w:val="222222"/>
          <w:spacing w:val="38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-1"/>
          <w:lang w:eastAsia="hr-HR"/>
        </w:rPr>
        <w:t>r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2"/>
          <w:lang w:eastAsia="hr-HR"/>
        </w:rPr>
        <w:t>g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 op</w:t>
      </w:r>
      <w:r w:rsidRPr="002A2640">
        <w:rPr>
          <w:color w:val="222222"/>
          <w:spacing w:val="-1"/>
          <w:lang w:eastAsia="hr-HR"/>
        </w:rPr>
        <w:t>ć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tim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-8"/>
          <w:lang w:eastAsia="hr-HR"/>
        </w:rPr>
        <w:t> 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spacing w:val="-1"/>
          <w:lang w:eastAsia="hr-HR"/>
        </w:rPr>
        <w:t>a.</w:t>
      </w:r>
      <w:r w:rsidR="00F815CE">
        <w:rPr>
          <w:rFonts w:cs="Arial"/>
          <w:color w:val="222222"/>
          <w:lang w:eastAsia="hr-HR"/>
        </w:rPr>
        <w:t xml:space="preserve"> </w:t>
      </w:r>
      <w:r w:rsidRPr="002A2640">
        <w:rPr>
          <w:lang w:eastAsia="hr-HR"/>
        </w:rPr>
        <w:t>Te</w:t>
      </w:r>
      <w:r w:rsidRPr="002A2640">
        <w:rPr>
          <w:spacing w:val="4"/>
          <w:lang w:eastAsia="hr-HR"/>
        </w:rPr>
        <w:t>m</w:t>
      </w:r>
      <w:r w:rsidRPr="002A2640">
        <w:rPr>
          <w:lang w:eastAsia="hr-HR"/>
        </w:rPr>
        <w:t>e</w:t>
      </w:r>
      <w:r w:rsidRPr="002A2640">
        <w:rPr>
          <w:spacing w:val="-1"/>
          <w:lang w:eastAsia="hr-HR"/>
        </w:rPr>
        <w:t>l</w:t>
      </w:r>
      <w:r w:rsidRPr="002A2640">
        <w:rPr>
          <w:spacing w:val="1"/>
          <w:lang w:eastAsia="hr-HR"/>
        </w:rPr>
        <w:t>j djelatnosti</w:t>
      </w:r>
      <w:r w:rsidR="00CD329F">
        <w:rPr>
          <w:spacing w:val="1"/>
          <w:lang w:eastAsia="hr-HR"/>
        </w:rPr>
        <w:t xml:space="preserve"> </w:t>
      </w:r>
      <w:r w:rsidRPr="002A2640">
        <w:rPr>
          <w:lang w:eastAsia="hr-HR"/>
        </w:rPr>
        <w:t>zasniva</w:t>
      </w:r>
      <w:r w:rsidR="00F815CE" w:rsidRPr="00F815CE">
        <w:t xml:space="preserve"> </w:t>
      </w:r>
      <w:r w:rsidR="00F815CE" w:rsidRPr="00F815CE">
        <w:rPr>
          <w:lang w:eastAsia="hr-HR"/>
        </w:rPr>
        <w:t>se na Zakonu o pučkim otvorenim učilištima, Zakonu o ustanovama.</w:t>
      </w:r>
      <w:r w:rsidRPr="002A2640">
        <w:rPr>
          <w:lang w:eastAsia="hr-HR"/>
        </w:rPr>
        <w:t xml:space="preserve"> </w:t>
      </w:r>
    </w:p>
    <w:p w14:paraId="34462F1E" w14:textId="77777777" w:rsidR="00F815CE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</w:p>
    <w:p w14:paraId="038A6021" w14:textId="77777777" w:rsidR="002A2640" w:rsidRDefault="002A2640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nosti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a:</w:t>
      </w:r>
    </w:p>
    <w:p w14:paraId="6E967760" w14:textId="77777777" w:rsidR="00F815CE" w:rsidRPr="002A2640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Arial"/>
          <w:color w:val="222222"/>
          <w:lang w:eastAsia="hr-HR"/>
        </w:rPr>
      </w:pPr>
    </w:p>
    <w:p w14:paraId="1D6E9038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osnovnoško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</w:t>
      </w:r>
      <w:r w:rsidRPr="002A2640">
        <w:rPr>
          <w:rFonts w:ascii="Calibri" w:eastAsia="Times New Roman" w:hAnsi="Calibri" w:cs="Times New Roman"/>
          <w:color w:val="222222"/>
          <w:spacing w:val="5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 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 </w:t>
      </w:r>
      <w:r w:rsidRPr="002A2640">
        <w:rPr>
          <w:rFonts w:ascii="Calibri" w:eastAsia="Times New Roman" w:hAnsi="Calibri" w:cs="Times New Roman"/>
          <w:color w:val="222222"/>
          <w:spacing w:val="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osnovno </w:t>
      </w:r>
      <w:r w:rsidRPr="002A2640">
        <w:rPr>
          <w:rFonts w:ascii="Calibri" w:eastAsia="Times New Roman" w:hAnsi="Calibri" w:cs="Times New Roman"/>
          <w:color w:val="222222"/>
          <w:spacing w:val="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 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 </w:t>
      </w:r>
      <w:r w:rsidRPr="002A2640">
        <w:rPr>
          <w:rFonts w:ascii="Calibri" w:eastAsia="Times New Roman" w:hAnsi="Calibri" w:cs="Times New Roman"/>
          <w:color w:val="222222"/>
          <w:spacing w:val="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</w:p>
    <w:p w14:paraId="359F6F03" w14:textId="77777777" w:rsidR="002A2640" w:rsidRPr="002A2640" w:rsidRDefault="00CD329F" w:rsidP="00CD329F">
      <w:pPr>
        <w:shd w:val="clear" w:color="auto" w:fill="FFFFFF"/>
        <w:spacing w:after="0" w:line="240" w:lineRule="auto"/>
        <w:ind w:firstLine="476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spacing w:val="-3"/>
          <w:lang w:eastAsia="hr-HR"/>
        </w:rPr>
        <w:t xml:space="preserve">   </w:t>
      </w:r>
      <w:r w:rsidR="002A2640"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osnovnom</w:t>
      </w:r>
      <w:r w:rsidR="002A2640"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4072A88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 </w:t>
      </w:r>
      <w:r w:rsidRPr="002A2640">
        <w:rPr>
          <w:rFonts w:ascii="Calibri" w:eastAsia="Times New Roman" w:hAnsi="Calibri" w:cs="Times New Roman"/>
          <w:color w:val="222222"/>
          <w:spacing w:val="46"/>
          <w:lang w:eastAsia="hr-HR"/>
        </w:rPr>
        <w:t> 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 </w:t>
      </w:r>
      <w:r w:rsidRPr="002A2640">
        <w:rPr>
          <w:rFonts w:ascii="Calibri" w:eastAsia="Times New Roman" w:hAnsi="Calibri" w:cs="Times New Roman"/>
          <w:color w:val="222222"/>
          <w:spacing w:val="4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 </w:t>
      </w:r>
      <w:r w:rsidRPr="002A2640">
        <w:rPr>
          <w:rFonts w:ascii="Calibri" w:eastAsia="Times New Roman" w:hAnsi="Calibri" w:cs="Times New Roman"/>
          <w:color w:val="222222"/>
          <w:spacing w:val="5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(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 </w:t>
      </w:r>
      <w:r w:rsidRPr="002A2640">
        <w:rPr>
          <w:rFonts w:ascii="Calibri" w:eastAsia="Times New Roman" w:hAnsi="Calibri" w:cs="Times New Roman"/>
          <w:color w:val="222222"/>
          <w:spacing w:val="5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osposob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</w:t>
      </w:r>
      <w:r w:rsidRPr="002A2640">
        <w:rPr>
          <w:rFonts w:ascii="Calibri" w:eastAsia="Times New Roman" w:hAnsi="Calibri" w:cs="Times New Roman"/>
          <w:color w:val="222222"/>
          <w:spacing w:val="4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 </w:t>
      </w:r>
      <w:r w:rsidRPr="002A2640">
        <w:rPr>
          <w:rFonts w:ascii="Calibri" w:eastAsia="Times New Roman" w:hAnsi="Calibri" w:cs="Times New Roman"/>
          <w:color w:val="222222"/>
          <w:spacing w:val="5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)</w:t>
      </w:r>
    </w:p>
    <w:p w14:paraId="09B8D044" w14:textId="77777777" w:rsidR="002A2640" w:rsidRPr="002A2640" w:rsidRDefault="00CD329F" w:rsidP="00CD32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          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suk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="002A2640"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14:paraId="121A662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ska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9CE5292" w14:textId="77777777" w:rsidR="002A2640" w:rsidRPr="002A2640" w:rsidRDefault="002A2640" w:rsidP="002A2640">
      <w:pPr>
        <w:shd w:val="clear" w:color="auto" w:fill="FFFFFF"/>
        <w:spacing w:before="68"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        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1B42617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</w:p>
    <w:p w14:paraId="5CA0DA94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1EE5841" w14:textId="77777777"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kog,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društvenog, literarnog i sportskog</w:t>
      </w:r>
    </w:p>
    <w:p w14:paraId="4FBC6C16" w14:textId="77777777"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stvaralaštva  </w:t>
      </w:r>
    </w:p>
    <w:p w14:paraId="0A8B63D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ova;</w:t>
      </w:r>
    </w:p>
    <w:p w14:paraId="2082969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op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ž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h;</w:t>
      </w:r>
    </w:p>
    <w:p w14:paraId="4CD6C929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poduka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66F0023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092978F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32CD01AC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vi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7DC5EA3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nsko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2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14:paraId="2CB72BCE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najam prostora;</w:t>
      </w:r>
    </w:p>
    <w:p w14:paraId="0A184000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izdavačka djelatnost;</w:t>
      </w:r>
    </w:p>
    <w:p w14:paraId="5F5C0263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proizvodnja i trgovina na malo umjetninama, suvenirima, knjigama i rukotvorinama,</w:t>
      </w:r>
    </w:p>
    <w:p w14:paraId="67D46741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upravljanje objektima za kulturne potrebe</w:t>
      </w:r>
    </w:p>
    <w:p w14:paraId="5A8A19E7" w14:textId="77777777"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-  obavljanje ugostiteljske djelatnosti iz skupine barovi, vrsta </w:t>
      </w:r>
      <w:proofErr w:type="spellStart"/>
      <w:r w:rsidRPr="002A2640">
        <w:rPr>
          <w:rFonts w:ascii="Calibri" w:eastAsia="Times New Roman" w:hAnsi="Calibri" w:cs="Times New Roman"/>
          <w:color w:val="222222"/>
          <w:lang w:eastAsia="hr-HR"/>
        </w:rPr>
        <w:t>caffe</w:t>
      </w:r>
      <w:proofErr w:type="spellEnd"/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 bar,</w:t>
      </w:r>
    </w:p>
    <w:p w14:paraId="7F10A554" w14:textId="77777777" w:rsidR="002A2640" w:rsidRPr="002A2640" w:rsidRDefault="002A2640" w:rsidP="002A264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       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ostale zabavne djelatnosti</w:t>
      </w:r>
    </w:p>
    <w:p w14:paraId="3CA395BB" w14:textId="77777777" w:rsidR="002A2640" w:rsidRDefault="002A2640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6AB3F77B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152A0DA4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095A0BE5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5E871653" w14:textId="77777777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14:paraId="7F704896" w14:textId="77777777" w:rsidR="00F83291" w:rsidRDefault="00F83291" w:rsidP="00F83291">
      <w:pPr>
        <w:spacing w:after="0"/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BILJEŠKE UZ FINANCIJSKE IZVJEŠTAJE ZA IZVJEŠTAJNO RAZDOBLJE</w:t>
      </w:r>
    </w:p>
    <w:p w14:paraId="119DABEA" w14:textId="6F09C6E8"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01.01.201</w:t>
      </w:r>
      <w:r w:rsidR="0042780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9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.-31.12.20</w:t>
      </w:r>
      <w:r w:rsidR="0083719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20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8D8E894" w14:textId="77777777" w:rsidR="00222AEF" w:rsidRDefault="00222AEF" w:rsidP="00222AEF">
      <w:pPr>
        <w:spacing w:after="0"/>
      </w:pPr>
    </w:p>
    <w:p w14:paraId="645F54EC" w14:textId="77777777" w:rsidR="00F83291" w:rsidRDefault="00F83291" w:rsidP="00222AEF">
      <w:pPr>
        <w:spacing w:after="0"/>
        <w:rPr>
          <w:b/>
        </w:rPr>
      </w:pPr>
    </w:p>
    <w:p w14:paraId="3849D5CD" w14:textId="29CB30EB"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od 01.0</w:t>
      </w:r>
      <w:r w:rsidR="00586C60" w:rsidRPr="00CB5DB9">
        <w:rPr>
          <w:b/>
        </w:rPr>
        <w:t>1</w:t>
      </w:r>
      <w:r w:rsidRPr="00CB5DB9">
        <w:rPr>
          <w:b/>
        </w:rPr>
        <w:t>.-3</w:t>
      </w:r>
      <w:r w:rsidR="00586C60" w:rsidRPr="00CB5DB9">
        <w:rPr>
          <w:b/>
        </w:rPr>
        <w:t>1</w:t>
      </w:r>
      <w:r w:rsidRPr="00CB5DB9">
        <w:rPr>
          <w:b/>
        </w:rPr>
        <w:t>.</w:t>
      </w:r>
      <w:r w:rsidR="00586C60" w:rsidRPr="00CB5DB9">
        <w:rPr>
          <w:b/>
        </w:rPr>
        <w:t>12</w:t>
      </w:r>
      <w:r w:rsidRPr="00CB5DB9">
        <w:rPr>
          <w:b/>
        </w:rPr>
        <w:t>.20</w:t>
      </w:r>
      <w:r w:rsidR="00837190">
        <w:rPr>
          <w:b/>
        </w:rPr>
        <w:t>20</w:t>
      </w:r>
      <w:r w:rsidRPr="00CB5DB9">
        <w:rPr>
          <w:b/>
        </w:rPr>
        <w:t>.</w:t>
      </w:r>
    </w:p>
    <w:p w14:paraId="0D262007" w14:textId="77777777" w:rsidR="00F94350" w:rsidRPr="00F94350" w:rsidRDefault="00F94350" w:rsidP="00222AEF">
      <w:pPr>
        <w:spacing w:after="0"/>
        <w:rPr>
          <w:b/>
        </w:rPr>
      </w:pPr>
    </w:p>
    <w:p w14:paraId="0AA76471" w14:textId="77777777" w:rsidR="00EB2D6A" w:rsidRPr="004A4BD5" w:rsidRDefault="00EB2D6A" w:rsidP="00222AEF">
      <w:pPr>
        <w:spacing w:after="0"/>
        <w:rPr>
          <w:b/>
          <w:sz w:val="30"/>
          <w:szCs w:val="30"/>
        </w:rPr>
      </w:pPr>
      <w:r w:rsidRPr="004A4BD5">
        <w:rPr>
          <w:b/>
          <w:sz w:val="30"/>
          <w:szCs w:val="30"/>
        </w:rPr>
        <w:t>PRIHODI:</w:t>
      </w:r>
    </w:p>
    <w:p w14:paraId="52C509DB" w14:textId="77777777" w:rsidR="009F724A" w:rsidRDefault="009F724A" w:rsidP="00222AEF">
      <w:pPr>
        <w:spacing w:after="0"/>
        <w:rPr>
          <w:b/>
        </w:rPr>
      </w:pPr>
    </w:p>
    <w:p w14:paraId="6C180959" w14:textId="75DB567D" w:rsidR="003334E7" w:rsidRDefault="00A22958" w:rsidP="00A22958">
      <w:pPr>
        <w:spacing w:after="0"/>
        <w:ind w:firstLine="708"/>
      </w:pPr>
      <w:r>
        <w:rPr>
          <w:b/>
        </w:rPr>
        <w:t xml:space="preserve">1.) </w:t>
      </w:r>
      <w:r w:rsidR="008844C7" w:rsidRPr="00A22958">
        <w:rPr>
          <w:b/>
        </w:rPr>
        <w:t>AOP 1</w:t>
      </w:r>
      <w:r w:rsidR="00C63600" w:rsidRPr="00A22958">
        <w:rPr>
          <w:b/>
        </w:rPr>
        <w:t>2</w:t>
      </w:r>
      <w:r w:rsidR="009403E1" w:rsidRPr="00A22958">
        <w:rPr>
          <w:b/>
        </w:rPr>
        <w:t>3</w:t>
      </w:r>
      <w:r w:rsidR="00C64305" w:rsidRPr="00A22958">
        <w:rPr>
          <w:b/>
        </w:rPr>
        <w:t xml:space="preserve"> –</w:t>
      </w:r>
      <w:r w:rsidR="00C63600">
        <w:t xml:space="preserve"> </w:t>
      </w:r>
      <w:r w:rsidR="004C63B3">
        <w:t xml:space="preserve">iznosi </w:t>
      </w:r>
      <w:r w:rsidR="00837190">
        <w:t>94</w:t>
      </w:r>
      <w:r w:rsidR="00C64305">
        <w:t>.</w:t>
      </w:r>
      <w:r w:rsidR="00837190">
        <w:t>744</w:t>
      </w:r>
      <w:r w:rsidR="00C64305">
        <w:t xml:space="preserve"> kn </w:t>
      </w:r>
      <w:r w:rsidR="00963775">
        <w:t xml:space="preserve">a sačinjavaju </w:t>
      </w:r>
      <w:r w:rsidR="0042780D">
        <w:t>ga</w:t>
      </w:r>
      <w:r w:rsidR="00C63600">
        <w:t xml:space="preserve"> </w:t>
      </w:r>
      <w:r w:rsidR="004C63B3" w:rsidRPr="00A22958">
        <w:rPr>
          <w:b/>
        </w:rPr>
        <w:t>vlastiti prihod</w:t>
      </w:r>
      <w:r w:rsidR="00963775" w:rsidRPr="00A22958">
        <w:rPr>
          <w:b/>
        </w:rPr>
        <w:t>i</w:t>
      </w:r>
      <w:r w:rsidR="00C63600">
        <w:t xml:space="preserve"> od pruženih usluga</w:t>
      </w:r>
      <w:r w:rsidR="00DA6F4C">
        <w:t xml:space="preserve"> ( prodaja kino ulaz</w:t>
      </w:r>
      <w:r w:rsidR="00C64305">
        <w:t>nica i ulaznica za koncerte, kazališne predstave... )</w:t>
      </w:r>
      <w:r w:rsidR="008D523B">
        <w:t xml:space="preserve"> </w:t>
      </w:r>
      <w:r w:rsidR="004C63B3">
        <w:t xml:space="preserve">i </w:t>
      </w:r>
      <w:r>
        <w:t xml:space="preserve">vlastiti prihodi bilježe </w:t>
      </w:r>
      <w:r w:rsidR="00837190">
        <w:t>pad zbog svima poznatih razloga, pandemije Covid-19.</w:t>
      </w:r>
      <w:r w:rsidR="008D523B">
        <w:t xml:space="preserve">   </w:t>
      </w:r>
    </w:p>
    <w:p w14:paraId="7B1F893B" w14:textId="3DDBC8EB" w:rsidR="00033576" w:rsidRDefault="0042780D" w:rsidP="00EE4B1F">
      <w:pPr>
        <w:spacing w:after="0"/>
        <w:ind w:firstLine="708"/>
      </w:pPr>
      <w:r>
        <w:rPr>
          <w:b/>
        </w:rPr>
        <w:t>2</w:t>
      </w:r>
      <w:r w:rsidR="003334E7" w:rsidRPr="003334E7">
        <w:rPr>
          <w:b/>
        </w:rPr>
        <w:t>.)</w:t>
      </w:r>
      <w:r w:rsidR="00B000D0">
        <w:rPr>
          <w:b/>
        </w:rPr>
        <w:t xml:space="preserve"> </w:t>
      </w:r>
      <w:r w:rsidR="00C05D53" w:rsidRPr="003334E7">
        <w:rPr>
          <w:b/>
        </w:rPr>
        <w:t>Prihodi</w:t>
      </w:r>
      <w:r w:rsidR="00C05D53">
        <w:t xml:space="preserve"> </w:t>
      </w:r>
      <w:r w:rsidR="003334E7">
        <w:t xml:space="preserve">koji </w:t>
      </w:r>
      <w:r w:rsidR="00C05D53">
        <w:t xml:space="preserve">se ostvaruju </w:t>
      </w:r>
      <w:r w:rsidR="003334E7">
        <w:t>od</w:t>
      </w:r>
      <w:r w:rsidR="00C05D53">
        <w:t xml:space="preserve"> sredstava koje </w:t>
      </w:r>
      <w:r w:rsidR="00EE4B1F" w:rsidRPr="00EE4B1F">
        <w:rPr>
          <w:b/>
        </w:rPr>
        <w:t>Grad Mali Lošinj</w:t>
      </w:r>
      <w:r w:rsidR="00C05D53">
        <w:t xml:space="preserve"> uplaćuje mjesečno za financ</w:t>
      </w:r>
      <w:r w:rsidR="004D60E0">
        <w:t>i</w:t>
      </w:r>
      <w:r w:rsidR="00C05D53">
        <w:t xml:space="preserve">ranje redovite djelatnosti, plaće zaposlenika koji su na teret </w:t>
      </w:r>
      <w:r w:rsidR="00EE4B1F">
        <w:t>lokalnog p</w:t>
      </w:r>
      <w:r w:rsidR="00C05D53">
        <w:t>roračuna, sredstva za prog</w:t>
      </w:r>
      <w:r w:rsidR="00EB2D6A">
        <w:t>rame i redovite djelatnosti</w:t>
      </w:r>
      <w:r w:rsidR="00EE4B1F">
        <w:t xml:space="preserve"> </w:t>
      </w:r>
      <w:r w:rsidR="00EB2D6A" w:rsidRPr="00CB5DB9">
        <w:rPr>
          <w:b/>
        </w:rPr>
        <w:t xml:space="preserve"> </w:t>
      </w:r>
      <w:r w:rsidR="00CB5DB9" w:rsidRPr="00CB5DB9">
        <w:rPr>
          <w:b/>
        </w:rPr>
        <w:t>AOP 1</w:t>
      </w:r>
      <w:r w:rsidR="00963775">
        <w:rPr>
          <w:b/>
        </w:rPr>
        <w:t>30</w:t>
      </w:r>
      <w:r w:rsidR="00CB5DB9" w:rsidRPr="00CB5DB9">
        <w:rPr>
          <w:b/>
        </w:rPr>
        <w:t xml:space="preserve"> </w:t>
      </w:r>
      <w:r w:rsidR="00CB5DB9">
        <w:t>-</w:t>
      </w:r>
      <w:r w:rsidR="00EE4B1F">
        <w:t xml:space="preserve"> </w:t>
      </w:r>
      <w:r w:rsidR="00CB5DB9">
        <w:t xml:space="preserve">iznose </w:t>
      </w:r>
      <w:r w:rsidR="00837190">
        <w:t>1</w:t>
      </w:r>
      <w:r w:rsidR="00EE4B1F">
        <w:t>.</w:t>
      </w:r>
      <w:r w:rsidR="00837190">
        <w:t>321</w:t>
      </w:r>
      <w:r w:rsidR="009403E1">
        <w:t>.</w:t>
      </w:r>
      <w:r w:rsidR="00837190">
        <w:t>625</w:t>
      </w:r>
      <w:r w:rsidR="00564F2D">
        <w:t xml:space="preserve"> kn</w:t>
      </w:r>
      <w:r w:rsidR="00D03B62">
        <w:rPr>
          <w:b/>
        </w:rPr>
        <w:t xml:space="preserve"> </w:t>
      </w:r>
      <w:r w:rsidR="00963775" w:rsidRPr="00963775">
        <w:t xml:space="preserve">gdje </w:t>
      </w:r>
      <w:r w:rsidR="00A22958">
        <w:t xml:space="preserve">isto </w:t>
      </w:r>
      <w:r w:rsidR="00963775" w:rsidRPr="00963775">
        <w:t>bilježimo p</w:t>
      </w:r>
      <w:r w:rsidR="00837190">
        <w:t>ad</w:t>
      </w:r>
      <w:r w:rsidR="00811321">
        <w:t>.</w:t>
      </w:r>
    </w:p>
    <w:p w14:paraId="712B7FA9" w14:textId="15E07BAB" w:rsidR="004D60E0" w:rsidRPr="00564F2D" w:rsidRDefault="00033576" w:rsidP="00EE4B1F">
      <w:pPr>
        <w:spacing w:after="0"/>
        <w:ind w:firstLine="708"/>
      </w:pPr>
      <w:r w:rsidRPr="00033576">
        <w:rPr>
          <w:b/>
          <w:bCs/>
        </w:rPr>
        <w:t>3.)</w:t>
      </w:r>
      <w:r w:rsidR="00811321" w:rsidRPr="00033576">
        <w:rPr>
          <w:b/>
          <w:bCs/>
        </w:rPr>
        <w:t xml:space="preserve"> </w:t>
      </w:r>
      <w:r>
        <w:rPr>
          <w:b/>
          <w:bCs/>
        </w:rPr>
        <w:t xml:space="preserve"> AOP 136 </w:t>
      </w:r>
      <w:r w:rsidR="00564F2D">
        <w:rPr>
          <w:b/>
          <w:bCs/>
        </w:rPr>
        <w:t xml:space="preserve">– </w:t>
      </w:r>
      <w:r w:rsidR="00564F2D" w:rsidRPr="00564F2D">
        <w:t xml:space="preserve">iznos od 1.363 kn </w:t>
      </w:r>
      <w:r w:rsidR="00564F2D">
        <w:t xml:space="preserve">odnosi se na povrat porezne uprave, prema njihovom objašnjenju nastao u prethodnim godinama. </w:t>
      </w:r>
    </w:p>
    <w:p w14:paraId="2CCD58A1" w14:textId="77777777" w:rsidR="00C05D53" w:rsidRPr="00D03B62" w:rsidRDefault="00C05D53" w:rsidP="00222AEF">
      <w:pPr>
        <w:spacing w:after="0"/>
      </w:pPr>
    </w:p>
    <w:p w14:paraId="5CCDD10F" w14:textId="77777777" w:rsidR="00222AEF" w:rsidRDefault="00222AEF" w:rsidP="009A4941">
      <w:pPr>
        <w:pBdr>
          <w:bottom w:val="single" w:sz="4" w:space="1" w:color="auto"/>
        </w:pBdr>
        <w:spacing w:after="0"/>
      </w:pPr>
    </w:p>
    <w:p w14:paraId="5EDA0B9B" w14:textId="77777777" w:rsidR="003B6905" w:rsidRPr="004A4BD5" w:rsidRDefault="003B6905">
      <w:pPr>
        <w:rPr>
          <w:b/>
          <w:sz w:val="30"/>
          <w:szCs w:val="30"/>
        </w:rPr>
      </w:pPr>
      <w:r w:rsidRPr="004A4BD5">
        <w:rPr>
          <w:b/>
          <w:sz w:val="30"/>
          <w:szCs w:val="30"/>
        </w:rPr>
        <w:t>RASHODI</w:t>
      </w:r>
    </w:p>
    <w:p w14:paraId="6DFC2D5F" w14:textId="7847194B" w:rsidR="009A4941" w:rsidRPr="003B6905" w:rsidRDefault="00CB5DB9" w:rsidP="00CB5DB9">
      <w:pPr>
        <w:ind w:firstLine="708"/>
      </w:pPr>
      <w:r>
        <w:t>1.)</w:t>
      </w:r>
      <w:r w:rsidR="00B437B1">
        <w:t xml:space="preserve"> </w:t>
      </w:r>
      <w:r w:rsidR="009A4941" w:rsidRPr="00A25735">
        <w:rPr>
          <w:b/>
        </w:rPr>
        <w:t>AOP 1</w:t>
      </w:r>
      <w:r w:rsidR="008628EB" w:rsidRPr="00A25735">
        <w:rPr>
          <w:b/>
        </w:rPr>
        <w:t>4</w:t>
      </w:r>
      <w:r w:rsidR="00811321">
        <w:rPr>
          <w:b/>
        </w:rPr>
        <w:t>9</w:t>
      </w:r>
      <w:r w:rsidR="009A4941">
        <w:t xml:space="preserve"> </w:t>
      </w:r>
      <w:r w:rsidR="009A4941" w:rsidRPr="00A25735">
        <w:rPr>
          <w:b/>
        </w:rPr>
        <w:t>rashodi za zaposlene</w:t>
      </w:r>
      <w:r w:rsidR="00A25735">
        <w:t xml:space="preserve"> – u 20</w:t>
      </w:r>
      <w:r w:rsidR="00564F2D">
        <w:t>20</w:t>
      </w:r>
      <w:r w:rsidR="00A25735">
        <w:t xml:space="preserve">. godini iznose </w:t>
      </w:r>
      <w:r w:rsidR="00564F2D">
        <w:t>854</w:t>
      </w:r>
      <w:r w:rsidR="00B97D01">
        <w:t>.</w:t>
      </w:r>
      <w:r w:rsidR="00564F2D">
        <w:t>085</w:t>
      </w:r>
      <w:r w:rsidR="00A25735">
        <w:t xml:space="preserve"> </w:t>
      </w:r>
      <w:r w:rsidR="008628EB" w:rsidRPr="003B6905">
        <w:t>kn</w:t>
      </w:r>
      <w:r w:rsidR="00B437B1">
        <w:t xml:space="preserve"> </w:t>
      </w:r>
      <w:r w:rsidR="00811321">
        <w:t xml:space="preserve">i </w:t>
      </w:r>
      <w:r w:rsidR="00564F2D">
        <w:t>bilježe pad zbog opet spomenutog razloga, Covid-19 i smanjenog obima posla</w:t>
      </w:r>
      <w:r w:rsidR="00FC4024">
        <w:t>.</w:t>
      </w:r>
    </w:p>
    <w:p w14:paraId="7E657D36" w14:textId="436BA88F" w:rsidR="00ED2BE6" w:rsidRDefault="00CB5DB9" w:rsidP="00CB5DB9">
      <w:pPr>
        <w:ind w:firstLine="708"/>
      </w:pPr>
      <w:r>
        <w:t>2.)</w:t>
      </w:r>
      <w:r w:rsidR="00B437B1">
        <w:t xml:space="preserve"> </w:t>
      </w:r>
      <w:r w:rsidR="00B451DA" w:rsidRPr="00A25735">
        <w:rPr>
          <w:b/>
        </w:rPr>
        <w:t>AOP 160</w:t>
      </w:r>
      <w:r w:rsidR="00B451DA">
        <w:t xml:space="preserve"> </w:t>
      </w:r>
      <w:r w:rsidR="00B451DA" w:rsidRPr="00F736D1">
        <w:rPr>
          <w:b/>
        </w:rPr>
        <w:t>materijalni rashodi</w:t>
      </w:r>
      <w:r w:rsidR="00B451DA">
        <w:t xml:space="preserve"> – </w:t>
      </w:r>
      <w:r w:rsidR="00B000D0">
        <w:t xml:space="preserve"> iznose</w:t>
      </w:r>
      <w:r w:rsidR="00A25735">
        <w:t xml:space="preserve"> </w:t>
      </w:r>
      <w:r w:rsidR="00564F2D">
        <w:t>525</w:t>
      </w:r>
      <w:r w:rsidR="00B97D01">
        <w:t>.</w:t>
      </w:r>
      <w:r w:rsidR="00564F2D">
        <w:t>952</w:t>
      </w:r>
      <w:r w:rsidR="00A25735">
        <w:t xml:space="preserve"> kn</w:t>
      </w:r>
      <w:r w:rsidR="00D6717C">
        <w:t xml:space="preserve">, </w:t>
      </w:r>
      <w:r w:rsidR="00B000D0">
        <w:t xml:space="preserve">i </w:t>
      </w:r>
      <w:r w:rsidR="00B97D01">
        <w:t>znatno su</w:t>
      </w:r>
      <w:r w:rsidR="00C70D8C">
        <w:t xml:space="preserve"> </w:t>
      </w:r>
      <w:r w:rsidR="00564F2D">
        <w:t>manji</w:t>
      </w:r>
      <w:r w:rsidR="004A1CE7">
        <w:t xml:space="preserve"> naspram </w:t>
      </w:r>
      <w:r w:rsidR="00C70D8C">
        <w:t>prošle godine.</w:t>
      </w:r>
      <w:r w:rsidR="004A4BD5">
        <w:t xml:space="preserve">          </w:t>
      </w:r>
    </w:p>
    <w:p w14:paraId="16816972" w14:textId="527DE617" w:rsidR="00581BE3" w:rsidRDefault="004A4BD5" w:rsidP="001C115A">
      <w:pPr>
        <w:ind w:firstLine="708"/>
      </w:pPr>
      <w:r>
        <w:t xml:space="preserve">     </w:t>
      </w:r>
      <w:r w:rsidR="00294EC4">
        <w:t xml:space="preserve">Materijalni rashodi </w:t>
      </w:r>
      <w:r w:rsidR="00564F2D">
        <w:t xml:space="preserve">po skoro svim </w:t>
      </w:r>
      <w:r w:rsidR="00294EC4">
        <w:t>pozicij</w:t>
      </w:r>
      <w:r w:rsidR="00FC4024">
        <w:t>ama</w:t>
      </w:r>
      <w:r w:rsidR="00564F2D">
        <w:t xml:space="preserve"> </w:t>
      </w:r>
      <w:r w:rsidR="009E098E">
        <w:t>bilježe pad, osim na poziciji tekućeg i investicijskog održavanja, gdje se ove godine uložilo u popravke i sanaciju nekih prostorija u zgradi, kao i krovišta.</w:t>
      </w:r>
      <w:r w:rsidR="00FC4024">
        <w:t xml:space="preserve"> </w:t>
      </w:r>
    </w:p>
    <w:p w14:paraId="42F0DC25" w14:textId="71FEC2B0" w:rsidR="009E098E" w:rsidRDefault="009E098E" w:rsidP="001C115A">
      <w:pPr>
        <w:ind w:firstLine="708"/>
      </w:pPr>
      <w:r>
        <w:t xml:space="preserve">Rast troškova bilježimo i na poziciji komunalne usluge i to troška opskrbe vodom, koji je u porastu zbog </w:t>
      </w:r>
      <w:r w:rsidR="00C216CD">
        <w:t>iz</w:t>
      </w:r>
      <w:r>
        <w:t>najm</w:t>
      </w:r>
      <w:r w:rsidR="00C216CD">
        <w:t>ljenog</w:t>
      </w:r>
      <w:r>
        <w:t xml:space="preserve"> prostora u zgradi Kina</w:t>
      </w:r>
      <w:r w:rsidR="00C216CD">
        <w:t>. Taj trošak ustanova dobije kao refundaciju.</w:t>
      </w:r>
    </w:p>
    <w:p w14:paraId="6E7D8DBD" w14:textId="36220746" w:rsidR="00A45181" w:rsidRDefault="00DE28E3" w:rsidP="001C115A">
      <w:pPr>
        <w:ind w:firstLine="708"/>
      </w:pPr>
      <w:r>
        <w:t>Uvođenjem e-Računa</w:t>
      </w:r>
      <w:r w:rsidR="00DD2788">
        <w:t>, imamo</w:t>
      </w:r>
      <w:r w:rsidR="009E098E">
        <w:t xml:space="preserve"> mali</w:t>
      </w:r>
      <w:r w:rsidR="00DD2788">
        <w:t xml:space="preserve"> rast računalnih usluga,</w:t>
      </w:r>
      <w:r w:rsidR="00581BE3">
        <w:t xml:space="preserve"> kao i troškove </w:t>
      </w:r>
      <w:r w:rsidR="009E098E">
        <w:t>obnavljanja sad već</w:t>
      </w:r>
      <w:r w:rsidR="00581BE3">
        <w:t xml:space="preserve"> postojećih certifikata</w:t>
      </w:r>
      <w:r w:rsidR="009E098E">
        <w:t>.</w:t>
      </w:r>
      <w:r w:rsidR="00DD2788">
        <w:t xml:space="preserve"> </w:t>
      </w:r>
    </w:p>
    <w:p w14:paraId="3D6E8D09" w14:textId="088C1FCF" w:rsidR="00B451DA" w:rsidRPr="003B6905" w:rsidRDefault="00CB5DB9" w:rsidP="00520A74">
      <w:pPr>
        <w:ind w:firstLine="708"/>
      </w:pPr>
      <w:r>
        <w:t>3.)</w:t>
      </w:r>
      <w:r w:rsidR="006362C9">
        <w:t xml:space="preserve"> </w:t>
      </w:r>
      <w:r w:rsidR="00B451DA" w:rsidRPr="00977956">
        <w:rPr>
          <w:b/>
        </w:rPr>
        <w:t>A</w:t>
      </w:r>
      <w:r w:rsidR="002B4AE6" w:rsidRPr="00977956">
        <w:rPr>
          <w:b/>
        </w:rPr>
        <w:t>OP</w:t>
      </w:r>
      <w:r w:rsidR="00B451DA" w:rsidRPr="00977956">
        <w:rPr>
          <w:b/>
        </w:rPr>
        <w:t xml:space="preserve"> 19</w:t>
      </w:r>
      <w:r w:rsidR="00520A74">
        <w:rPr>
          <w:b/>
        </w:rPr>
        <w:t>3</w:t>
      </w:r>
      <w:r w:rsidR="00B451DA">
        <w:t xml:space="preserve"> </w:t>
      </w:r>
      <w:r w:rsidR="00B451DA" w:rsidRPr="00CB5DB9">
        <w:rPr>
          <w:b/>
        </w:rPr>
        <w:t>financijski rashodi</w:t>
      </w:r>
      <w:r w:rsidR="00B451DA">
        <w:t xml:space="preserve"> </w:t>
      </w:r>
      <w:r w:rsidR="00B451DA" w:rsidRPr="003B6905">
        <w:rPr>
          <w:b/>
        </w:rPr>
        <w:t>–</w:t>
      </w:r>
      <w:r w:rsidR="006362C9">
        <w:rPr>
          <w:b/>
        </w:rPr>
        <w:t xml:space="preserve"> </w:t>
      </w:r>
      <w:r w:rsidR="006362C9" w:rsidRPr="006362C9">
        <w:t>iznose</w:t>
      </w:r>
      <w:r w:rsidR="006362C9">
        <w:rPr>
          <w:b/>
        </w:rPr>
        <w:t xml:space="preserve"> </w:t>
      </w:r>
      <w:r w:rsidR="00EE2FBB" w:rsidRPr="00EE2FBB">
        <w:rPr>
          <w:bCs/>
        </w:rPr>
        <w:t>9</w:t>
      </w:r>
      <w:r w:rsidR="00977956" w:rsidRPr="00977956">
        <w:t>.</w:t>
      </w:r>
      <w:r w:rsidR="00EE2FBB">
        <w:t>490</w:t>
      </w:r>
      <w:r w:rsidR="00977956">
        <w:rPr>
          <w:b/>
        </w:rPr>
        <w:t xml:space="preserve"> </w:t>
      </w:r>
      <w:r w:rsidR="00B451DA" w:rsidRPr="003B6905">
        <w:t>kn</w:t>
      </w:r>
      <w:r w:rsidR="00520A74">
        <w:t xml:space="preserve"> i </w:t>
      </w:r>
      <w:r w:rsidR="00EE2FBB">
        <w:t xml:space="preserve">inače </w:t>
      </w:r>
      <w:r w:rsidR="00520A74">
        <w:t xml:space="preserve">svake godine </w:t>
      </w:r>
      <w:r w:rsidR="00D6717C">
        <w:t xml:space="preserve">bilježe </w:t>
      </w:r>
      <w:r w:rsidR="00977956">
        <w:t>rast</w:t>
      </w:r>
      <w:r w:rsidR="00EE2FBB">
        <w:t>, ali ove godine je i tu stavka niža nego prethodne.</w:t>
      </w:r>
      <w:r w:rsidR="00A746D0">
        <w:t xml:space="preserve"> </w:t>
      </w:r>
      <w:r w:rsidR="00EE2FBB">
        <w:t>T</w:t>
      </w:r>
      <w:r w:rsidR="00A746D0">
        <w:t>rošak provizija koji plaćamo za prodaju kino ulaznica „web shopom“ preko platforme Moje</w:t>
      </w:r>
      <w:r w:rsidR="003D518A">
        <w:t xml:space="preserve"> </w:t>
      </w:r>
      <w:r w:rsidR="00A746D0">
        <w:t>Karte</w:t>
      </w:r>
      <w:r w:rsidR="00EE2FBB">
        <w:t>, također bilježi pad.</w:t>
      </w:r>
    </w:p>
    <w:p w14:paraId="55256FA1" w14:textId="3D91418A" w:rsidR="00B451DA" w:rsidRDefault="00977956" w:rsidP="00F646FB">
      <w:pPr>
        <w:ind w:firstLine="708"/>
      </w:pPr>
      <w:r>
        <w:t>4</w:t>
      </w:r>
      <w:r w:rsidR="00CB5DB9">
        <w:t>.)</w:t>
      </w:r>
      <w:r w:rsidR="006362C9">
        <w:t xml:space="preserve"> </w:t>
      </w:r>
      <w:r w:rsidR="002B4AE6" w:rsidRPr="00977956">
        <w:rPr>
          <w:b/>
        </w:rPr>
        <w:t>AOP 3</w:t>
      </w:r>
      <w:r w:rsidR="00191CA8">
        <w:rPr>
          <w:b/>
        </w:rPr>
        <w:t>41</w:t>
      </w:r>
      <w:r w:rsidR="002B4AE6" w:rsidRPr="00977956">
        <w:rPr>
          <w:b/>
        </w:rPr>
        <w:t xml:space="preserve"> </w:t>
      </w:r>
      <w:r w:rsidR="002B4AE6" w:rsidRPr="004A4BD5">
        <w:rPr>
          <w:b/>
        </w:rPr>
        <w:t xml:space="preserve">rashodi za nabavu </w:t>
      </w:r>
      <w:r w:rsidR="001D2FEF">
        <w:rPr>
          <w:b/>
        </w:rPr>
        <w:t>nefinancijske imovine</w:t>
      </w:r>
      <w:r w:rsidR="002B4AE6">
        <w:t xml:space="preserve"> –</w:t>
      </w:r>
      <w:r w:rsidR="004A4BD5">
        <w:t xml:space="preserve"> iznose</w:t>
      </w:r>
      <w:r>
        <w:t xml:space="preserve"> </w:t>
      </w:r>
      <w:r w:rsidR="00EE2FBB">
        <w:t>26</w:t>
      </w:r>
      <w:r w:rsidR="00191CA8">
        <w:t>.</w:t>
      </w:r>
      <w:r w:rsidR="00EE2FBB">
        <w:t>196</w:t>
      </w:r>
      <w:r w:rsidR="004A4BD5">
        <w:t xml:space="preserve"> </w:t>
      </w:r>
      <w:r w:rsidR="000706B4">
        <w:t>kn</w:t>
      </w:r>
      <w:r w:rsidR="00EE2FBB">
        <w:t>.</w:t>
      </w:r>
      <w:r w:rsidR="000706B4">
        <w:t xml:space="preserve"> </w:t>
      </w:r>
      <w:r w:rsidR="00EE2FBB">
        <w:t xml:space="preserve">Ove godine </w:t>
      </w:r>
      <w:r w:rsidR="009E6D00">
        <w:t xml:space="preserve">je </w:t>
      </w:r>
      <w:r w:rsidR="00EE2FBB">
        <w:t xml:space="preserve">kupljena </w:t>
      </w:r>
      <w:r w:rsidR="009E6D00">
        <w:t xml:space="preserve">samo stvarno neophodna </w:t>
      </w:r>
      <w:r w:rsidR="00EE2FBB">
        <w:t>imovina koju sačinjavaju 3 UPS</w:t>
      </w:r>
      <w:r w:rsidR="003D518A">
        <w:t>-</w:t>
      </w:r>
      <w:r w:rsidR="00EE2FBB">
        <w:t>a, PC i monitor</w:t>
      </w:r>
      <w:r w:rsidR="009E6D00">
        <w:t xml:space="preserve"> ( sve stradalo od groma), protupožarni ormarić i pumpa koja je sastavni dio kino projektora.</w:t>
      </w:r>
      <w:r w:rsidR="00EE2FBB">
        <w:t xml:space="preserve"> </w:t>
      </w:r>
      <w:r w:rsidR="009E6D00">
        <w:t>Kupljen je i financijski program za vođenje neprofitnih udruga, obzirom da od prošle godine imamo zaposlenicu koja to vodi.</w:t>
      </w:r>
      <w:r w:rsidR="00EE2FBB">
        <w:t xml:space="preserve"> </w:t>
      </w:r>
    </w:p>
    <w:p w14:paraId="183859C5" w14:textId="77777777" w:rsidR="006A0795" w:rsidRDefault="006A0795" w:rsidP="006A0795"/>
    <w:p w14:paraId="0539607C" w14:textId="77777777" w:rsidR="009E6D00" w:rsidRDefault="009E6D00" w:rsidP="00B3120A"/>
    <w:p w14:paraId="44D88BB8" w14:textId="7F15D357" w:rsidR="00B3120A" w:rsidRDefault="00B3120A" w:rsidP="00B3120A">
      <w:r>
        <w:t>Sažetak GFI Pučko otvoreno učilište Mali Lošinj za razdoblje 01.01.-31.12.20</w:t>
      </w:r>
      <w:r w:rsidR="009E6D00">
        <w:t>20</w:t>
      </w:r>
      <w:r>
        <w:t>.</w:t>
      </w:r>
    </w:p>
    <w:p w14:paraId="4274F1AD" w14:textId="2C60EC56" w:rsidR="00B3120A" w:rsidRDefault="00B3120A" w:rsidP="00B3120A">
      <w:r>
        <w:lastRenderedPageBreak/>
        <w:t xml:space="preserve">PRIHODI:   </w:t>
      </w:r>
      <w:r>
        <w:rPr>
          <w:b/>
        </w:rPr>
        <w:t>AOP 629</w:t>
      </w:r>
      <w:r>
        <w:t xml:space="preserve"> </w:t>
      </w:r>
      <w:r w:rsidR="00D205B6">
        <w:t>1</w:t>
      </w:r>
      <w:r>
        <w:t>.</w:t>
      </w:r>
      <w:r w:rsidR="00D205B6">
        <w:t>417</w:t>
      </w:r>
      <w:r>
        <w:t>.</w:t>
      </w:r>
      <w:r w:rsidR="006670C6">
        <w:t>7</w:t>
      </w:r>
      <w:r w:rsidR="00D205B6">
        <w:t>32</w:t>
      </w:r>
      <w:r>
        <w:t xml:space="preserve"> kn</w:t>
      </w:r>
    </w:p>
    <w:p w14:paraId="1B685FE7" w14:textId="0E2CDC7D" w:rsidR="00B3120A" w:rsidRDefault="00B3120A" w:rsidP="00B3120A">
      <w:r>
        <w:t xml:space="preserve">RASHODI:  </w:t>
      </w:r>
      <w:r>
        <w:rPr>
          <w:b/>
        </w:rPr>
        <w:t>AOP 630</w:t>
      </w:r>
      <w:r>
        <w:t xml:space="preserve"> </w:t>
      </w:r>
      <w:r w:rsidR="00D205B6">
        <w:t>1</w:t>
      </w:r>
      <w:r>
        <w:t>.</w:t>
      </w:r>
      <w:r w:rsidR="00D205B6">
        <w:t>415</w:t>
      </w:r>
      <w:r>
        <w:t>.</w:t>
      </w:r>
      <w:r w:rsidR="00D205B6">
        <w:t>723</w:t>
      </w:r>
      <w:r>
        <w:t xml:space="preserve"> kn</w:t>
      </w:r>
      <w:r>
        <w:tab/>
      </w:r>
    </w:p>
    <w:p w14:paraId="0E33E388" w14:textId="0FF0615B" w:rsidR="00B3120A" w:rsidRDefault="00B3120A" w:rsidP="00B3120A">
      <w:pPr>
        <w:pBdr>
          <w:bottom w:val="single" w:sz="4" w:space="0" w:color="auto"/>
        </w:pBdr>
      </w:pPr>
      <w:r>
        <w:rPr>
          <w:b/>
        </w:rPr>
        <w:t>AOP 63</w:t>
      </w:r>
      <w:r w:rsidR="006670C6">
        <w:rPr>
          <w:b/>
        </w:rPr>
        <w:t>1</w:t>
      </w:r>
      <w:r>
        <w:t xml:space="preserve"> </w:t>
      </w:r>
      <w:r w:rsidR="006670C6">
        <w:t>Višak</w:t>
      </w:r>
      <w:r>
        <w:t xml:space="preserve"> prihoda i primitaka poslovanja: </w:t>
      </w:r>
      <w:r w:rsidR="006670C6">
        <w:t>2</w:t>
      </w:r>
      <w:r w:rsidR="00D205B6">
        <w:t>.0</w:t>
      </w:r>
      <w:r w:rsidR="006670C6">
        <w:t>0</w:t>
      </w:r>
      <w:r w:rsidR="00D205B6">
        <w:t>9</w:t>
      </w:r>
      <w:r>
        <w:t xml:space="preserve"> kn</w:t>
      </w:r>
      <w:r>
        <w:tab/>
      </w:r>
      <w:r>
        <w:tab/>
      </w:r>
    </w:p>
    <w:p w14:paraId="77AC9E3D" w14:textId="69B5F225" w:rsidR="00B3120A" w:rsidRDefault="00B3120A" w:rsidP="00B3120A">
      <w:pPr>
        <w:pBdr>
          <w:bottom w:val="single" w:sz="4" w:space="0" w:color="auto"/>
        </w:pBdr>
      </w:pPr>
      <w:r>
        <w:rPr>
          <w:b/>
        </w:rPr>
        <w:t>AOP 634</w:t>
      </w:r>
      <w:r>
        <w:t xml:space="preserve"> Manjak prihoda i primitaka prenesen iz prethodne (201</w:t>
      </w:r>
      <w:r w:rsidR="00D205B6">
        <w:t>9</w:t>
      </w:r>
      <w:r>
        <w:t xml:space="preserve">.) godine: </w:t>
      </w:r>
      <w:r w:rsidR="006670C6">
        <w:t>74</w:t>
      </w:r>
      <w:r>
        <w:t>.</w:t>
      </w:r>
      <w:r w:rsidR="00D205B6">
        <w:t>229</w:t>
      </w:r>
      <w:r>
        <w:t xml:space="preserve"> kn</w:t>
      </w:r>
    </w:p>
    <w:p w14:paraId="343F6F17" w14:textId="6B1AD2B8" w:rsidR="00B3120A" w:rsidRDefault="00B3120A" w:rsidP="00B3120A">
      <w:pPr>
        <w:rPr>
          <w:b/>
        </w:rPr>
      </w:pPr>
      <w:r>
        <w:rPr>
          <w:b/>
        </w:rPr>
        <w:t>AOP 636</w:t>
      </w:r>
      <w:r>
        <w:t xml:space="preserve"> Manjak prihoda i primitaka za pokriće u sljedećem razdoblju:</w:t>
      </w:r>
      <w:r>
        <w:rPr>
          <w:b/>
        </w:rPr>
        <w:t xml:space="preserve">   7</w:t>
      </w:r>
      <w:r w:rsidR="00D205B6">
        <w:rPr>
          <w:b/>
        </w:rPr>
        <w:t>2</w:t>
      </w:r>
      <w:r>
        <w:rPr>
          <w:b/>
        </w:rPr>
        <w:t>.</w:t>
      </w:r>
      <w:r w:rsidR="006670C6">
        <w:rPr>
          <w:b/>
        </w:rPr>
        <w:t>2</w:t>
      </w:r>
      <w:r w:rsidR="00D205B6">
        <w:rPr>
          <w:b/>
        </w:rPr>
        <w:t>2</w:t>
      </w:r>
      <w:r w:rsidR="006670C6">
        <w:rPr>
          <w:b/>
        </w:rPr>
        <w:t>0</w:t>
      </w:r>
      <w:r>
        <w:rPr>
          <w:b/>
        </w:rPr>
        <w:t xml:space="preserve"> kn</w:t>
      </w:r>
    </w:p>
    <w:p w14:paraId="0095929C" w14:textId="77777777" w:rsidR="001A6D7F" w:rsidRDefault="001A6D7F"/>
    <w:p w14:paraId="05262891" w14:textId="6107EFEF" w:rsidR="00DA2A7C" w:rsidRDefault="00DA2A7C" w:rsidP="00DA2A7C">
      <w:pPr>
        <w:spacing w:after="0"/>
        <w:rPr>
          <w:b/>
        </w:rPr>
      </w:pPr>
      <w:r>
        <w:rPr>
          <w:b/>
        </w:rPr>
        <w:t>Bilješke uz  financijski izvještaj BILANCA za razdoblje od 01.01.-31.12.20</w:t>
      </w:r>
      <w:r w:rsidR="007B7A5D">
        <w:rPr>
          <w:b/>
        </w:rPr>
        <w:t>20</w:t>
      </w:r>
      <w:r>
        <w:rPr>
          <w:b/>
        </w:rPr>
        <w:t>.</w:t>
      </w:r>
    </w:p>
    <w:p w14:paraId="751EB08B" w14:textId="77777777" w:rsidR="00EA31C2" w:rsidRDefault="00EA31C2" w:rsidP="00DA2A7C">
      <w:pPr>
        <w:spacing w:after="0"/>
      </w:pPr>
    </w:p>
    <w:p w14:paraId="24F41CAC" w14:textId="41545082" w:rsidR="00DA2A7C" w:rsidRDefault="00DA2A7C" w:rsidP="00DA2A7C">
      <w:pPr>
        <w:spacing w:after="0"/>
      </w:pPr>
      <w:r>
        <w:t>Nakon obračunate amortizacije  ispravak vrijednosti dugotrajne imovine u 20</w:t>
      </w:r>
      <w:r w:rsidR="007B7A5D">
        <w:t>20</w:t>
      </w:r>
      <w:r>
        <w:t>. godini iznosi 1.</w:t>
      </w:r>
      <w:r w:rsidR="007B7A5D">
        <w:t>896</w:t>
      </w:r>
      <w:r>
        <w:t>.</w:t>
      </w:r>
      <w:r w:rsidR="007B7A5D">
        <w:t>117</w:t>
      </w:r>
      <w:r>
        <w:t xml:space="preserve"> kn. </w:t>
      </w:r>
    </w:p>
    <w:p w14:paraId="43FCB3A2" w14:textId="77777777" w:rsidR="00DA2A7C" w:rsidRDefault="00DA2A7C" w:rsidP="00DA2A7C">
      <w:pPr>
        <w:spacing w:after="0"/>
      </w:pPr>
    </w:p>
    <w:p w14:paraId="50843870" w14:textId="560D922D" w:rsidR="00E10AC8" w:rsidRDefault="00DA2A7C" w:rsidP="00DA2A7C">
      <w:pPr>
        <w:spacing w:after="0"/>
      </w:pPr>
      <w:r>
        <w:t xml:space="preserve">AOP </w:t>
      </w:r>
      <w:r w:rsidR="006670C6">
        <w:t xml:space="preserve"> </w:t>
      </w:r>
      <w:r>
        <w:t>06</w:t>
      </w:r>
      <w:r w:rsidR="006670C6">
        <w:t>4</w:t>
      </w:r>
      <w:r>
        <w:t xml:space="preserve"> koji se odnosi na novac u banci </w:t>
      </w:r>
      <w:r w:rsidR="006670C6">
        <w:t>i blagajni</w:t>
      </w:r>
      <w:r>
        <w:t xml:space="preserve"> iznosi </w:t>
      </w:r>
      <w:r w:rsidR="007B7A5D">
        <w:t>18</w:t>
      </w:r>
      <w:r>
        <w:t>.</w:t>
      </w:r>
      <w:r w:rsidR="007B7A5D">
        <w:t>287</w:t>
      </w:r>
      <w:r>
        <w:t xml:space="preserve"> kn</w:t>
      </w:r>
      <w:r w:rsidR="006670C6">
        <w:t>.</w:t>
      </w:r>
      <w:r>
        <w:t xml:space="preserve"> </w:t>
      </w:r>
    </w:p>
    <w:p w14:paraId="02EA8466" w14:textId="77777777" w:rsidR="00DA2A7C" w:rsidRDefault="00DA2A7C" w:rsidP="00DA2A7C">
      <w:pPr>
        <w:spacing w:after="0"/>
      </w:pPr>
    </w:p>
    <w:p w14:paraId="79E5FC37" w14:textId="5ECCA375" w:rsidR="00DA2A7C" w:rsidRDefault="00DA2A7C" w:rsidP="00DA2A7C">
      <w:pPr>
        <w:spacing w:after="0"/>
      </w:pPr>
      <w:r>
        <w:t>AOP 14</w:t>
      </w:r>
      <w:r w:rsidR="007B7A5D">
        <w:t>1</w:t>
      </w:r>
      <w:r>
        <w:t xml:space="preserve"> se odnosi na potraživanja za prihode od pruženih usluga koji </w:t>
      </w:r>
      <w:r w:rsidR="00397313">
        <w:t>na 31.12.</w:t>
      </w:r>
      <w:r>
        <w:t>20</w:t>
      </w:r>
      <w:r w:rsidR="007B7A5D">
        <w:t>20</w:t>
      </w:r>
      <w:r>
        <w:t>. iznos</w:t>
      </w:r>
      <w:r w:rsidR="00397313">
        <w:t>i</w:t>
      </w:r>
      <w:r>
        <w:t xml:space="preserve"> </w:t>
      </w:r>
      <w:r w:rsidR="007B7A5D">
        <w:t>4.577</w:t>
      </w:r>
      <w:r>
        <w:t xml:space="preserve"> kn.</w:t>
      </w:r>
    </w:p>
    <w:p w14:paraId="0709CEE9" w14:textId="77777777" w:rsidR="00DA2A7C" w:rsidRDefault="00DA2A7C" w:rsidP="00DA2A7C">
      <w:pPr>
        <w:spacing w:after="0"/>
      </w:pPr>
    </w:p>
    <w:p w14:paraId="1E536DAE" w14:textId="7553A5AE" w:rsidR="00DA2A7C" w:rsidRDefault="00DA2A7C" w:rsidP="00DA2A7C">
      <w:pPr>
        <w:spacing w:after="0"/>
      </w:pPr>
      <w:r>
        <w:t>AOP 16</w:t>
      </w:r>
      <w:r w:rsidR="007B7A5D">
        <w:t>9</w:t>
      </w:r>
      <w:r>
        <w:t xml:space="preserve"> obuhvaća obveze za zaposlene i obveze za materijalne rashode</w:t>
      </w:r>
      <w:r w:rsidR="00E10AC8">
        <w:t xml:space="preserve"> </w:t>
      </w:r>
      <w:r>
        <w:t xml:space="preserve">i iznosi </w:t>
      </w:r>
      <w:r w:rsidR="007B7A5D">
        <w:t>90</w:t>
      </w:r>
      <w:r>
        <w:t>.</w:t>
      </w:r>
      <w:r w:rsidR="007B7A5D">
        <w:t>507</w:t>
      </w:r>
      <w:r>
        <w:t xml:space="preserve"> kn.</w:t>
      </w:r>
    </w:p>
    <w:p w14:paraId="01A3660F" w14:textId="77777777" w:rsidR="00DA2A7C" w:rsidRDefault="00DA2A7C" w:rsidP="00DA2A7C">
      <w:pPr>
        <w:spacing w:after="0"/>
      </w:pPr>
    </w:p>
    <w:p w14:paraId="748F099D" w14:textId="541D0471" w:rsidR="00DA2A7C" w:rsidRDefault="00DA2A7C" w:rsidP="00DA2A7C">
      <w:pPr>
        <w:spacing w:after="0"/>
      </w:pPr>
      <w:r>
        <w:t>U godišnjem financijskom izvještaju za razdoblje od 01.01.-31.12.20</w:t>
      </w:r>
      <w:r w:rsidR="007B7A5D">
        <w:t>20</w:t>
      </w:r>
      <w:r>
        <w:t>. P</w:t>
      </w:r>
      <w:r w:rsidR="003D4E4A">
        <w:t>OU</w:t>
      </w:r>
      <w:r>
        <w:t xml:space="preserve"> Mali Lošinj poslovalo je s manjkom prihoda i primitaka</w:t>
      </w:r>
      <w:r w:rsidR="00DE5FC8">
        <w:t xml:space="preserve"> za pokriće u sljedećem razdoblju </w:t>
      </w:r>
      <w:r>
        <w:t>od 7</w:t>
      </w:r>
      <w:r w:rsidR="007B7A5D">
        <w:t>2</w:t>
      </w:r>
      <w:r>
        <w:t>.</w:t>
      </w:r>
      <w:r w:rsidR="00397313">
        <w:t>2</w:t>
      </w:r>
      <w:r w:rsidR="007035C5">
        <w:t>2</w:t>
      </w:r>
      <w:r w:rsidR="00397313">
        <w:t>0</w:t>
      </w:r>
      <w:r>
        <w:t xml:space="preserve"> kn. ( tzv. metodološki manjak ).</w:t>
      </w:r>
    </w:p>
    <w:p w14:paraId="2E70C6C5" w14:textId="77777777" w:rsidR="001E7CF6" w:rsidRDefault="001E7CF6" w:rsidP="00DA2A7C">
      <w:pPr>
        <w:spacing w:after="0"/>
      </w:pPr>
    </w:p>
    <w:p w14:paraId="378646D0" w14:textId="77777777" w:rsidR="001E7CF6" w:rsidRDefault="001E7CF6" w:rsidP="00DA2A7C">
      <w:pPr>
        <w:spacing w:after="0"/>
      </w:pPr>
    </w:p>
    <w:p w14:paraId="75D0B526" w14:textId="0D83873D" w:rsidR="001E7CF6" w:rsidRPr="00EA31C2" w:rsidRDefault="001E7CF6" w:rsidP="00EA31C2">
      <w:pPr>
        <w:spacing w:after="0"/>
        <w:rPr>
          <w:b/>
        </w:rPr>
      </w:pPr>
      <w:r>
        <w:rPr>
          <w:b/>
        </w:rPr>
        <w:t>Bilješke uz  obrazac RAS-funkcijski za razdoblje od 01.01.-31.12.20</w:t>
      </w:r>
      <w:r w:rsidR="003D4E4A">
        <w:rPr>
          <w:b/>
        </w:rPr>
        <w:t>20</w:t>
      </w:r>
      <w:r>
        <w:rPr>
          <w:b/>
        </w:rPr>
        <w:t xml:space="preserve">. </w:t>
      </w:r>
    </w:p>
    <w:p w14:paraId="57D45022" w14:textId="01659C43" w:rsidR="000A564C" w:rsidRDefault="001E7CF6" w:rsidP="001E7CF6">
      <w:r>
        <w:t>U godišnjem obrascu RAS-funkcijski za razdoblje od 01.01.-31.12.20</w:t>
      </w:r>
      <w:r w:rsidR="003D4E4A">
        <w:t>20</w:t>
      </w:r>
      <w:r>
        <w:t xml:space="preserve">. Pučko otvoreno učilište M. Lošinj bilježi rashode u Službi kulture 082 (AOP 105) u iznosu od </w:t>
      </w:r>
      <w:r w:rsidR="003D4E4A">
        <w:t>1</w:t>
      </w:r>
      <w:r>
        <w:t>.</w:t>
      </w:r>
      <w:r w:rsidR="003D4E4A">
        <w:t>415</w:t>
      </w:r>
      <w:r>
        <w:t>.</w:t>
      </w:r>
      <w:r w:rsidR="003D4E4A">
        <w:t>723</w:t>
      </w:r>
      <w:r>
        <w:t xml:space="preserve"> kn., što je više nego</w:t>
      </w:r>
      <w:r w:rsidR="003D4E4A">
        <w:t xml:space="preserve"> duplo manje</w:t>
      </w:r>
      <w:r>
        <w:t xml:space="preserve"> u prethodnoj godini</w:t>
      </w:r>
      <w:r w:rsidR="00397313">
        <w:t xml:space="preserve">, razlog </w:t>
      </w:r>
      <w:r w:rsidR="003D4E4A">
        <w:t>smanjeno održavanje bilo kojih kulturnih događanja ili svedeno na minimalan broj posjetitelja zbog pandemije.</w:t>
      </w:r>
    </w:p>
    <w:p w14:paraId="0712FE86" w14:textId="65D73E72" w:rsidR="000A564C" w:rsidRDefault="000A564C" w:rsidP="000A564C">
      <w:pPr>
        <w:spacing w:after="0"/>
        <w:rPr>
          <w:b/>
        </w:rPr>
      </w:pPr>
      <w:r>
        <w:rPr>
          <w:b/>
        </w:rPr>
        <w:t>Bilješke uz  obrazac P-VRIO za razdoblje od 01.01.-31.12.20</w:t>
      </w:r>
      <w:r w:rsidR="00EA31C2">
        <w:rPr>
          <w:b/>
        </w:rPr>
        <w:t>20</w:t>
      </w:r>
      <w:r>
        <w:rPr>
          <w:b/>
        </w:rPr>
        <w:t>.</w:t>
      </w:r>
    </w:p>
    <w:p w14:paraId="51EC0B51" w14:textId="77777777" w:rsidR="00EA31C2" w:rsidRDefault="00EA31C2" w:rsidP="00A1741B">
      <w:pPr>
        <w:spacing w:after="0"/>
      </w:pPr>
      <w:r w:rsidRPr="00EA31C2">
        <w:t>U godišnjem obrascu P-VRIO za razdoblje od 01.01.-31.12.20</w:t>
      </w:r>
      <w:r>
        <w:t>20</w:t>
      </w:r>
      <w:r w:rsidRPr="00EA31C2">
        <w:t>. POU Mali Lošinj bilježi promjene u obujmu nefinancijske imovine -</w:t>
      </w:r>
      <w:r>
        <w:t xml:space="preserve"> </w:t>
      </w:r>
      <w:r w:rsidRPr="00EA31C2">
        <w:t xml:space="preserve">smanjenje - AOP 018 u iznosu od </w:t>
      </w:r>
      <w:r>
        <w:t>3</w:t>
      </w:r>
      <w:r w:rsidRPr="00EA31C2">
        <w:t>.</w:t>
      </w:r>
      <w:r>
        <w:t>875</w:t>
      </w:r>
      <w:r w:rsidRPr="00EA31C2">
        <w:t xml:space="preserve"> kn, a odnosi se na likvidaciju prijenosnog računala NTB </w:t>
      </w:r>
      <w:r>
        <w:t xml:space="preserve">HP </w:t>
      </w:r>
      <w:proofErr w:type="spellStart"/>
      <w:r>
        <w:t>MojeKarte</w:t>
      </w:r>
      <w:proofErr w:type="spellEnd"/>
      <w:r w:rsidRPr="00EA31C2">
        <w:t xml:space="preserve"> po zapisniku i Odluci</w:t>
      </w:r>
      <w:r>
        <w:t xml:space="preserve"> ravnateljice,</w:t>
      </w:r>
      <w:r w:rsidRPr="00EA31C2">
        <w:t xml:space="preserve"> inventur</w:t>
      </w:r>
      <w:r>
        <w:t>a</w:t>
      </w:r>
      <w:r w:rsidRPr="00EA31C2">
        <w:t xml:space="preserve"> za 20</w:t>
      </w:r>
      <w:r>
        <w:t>20</w:t>
      </w:r>
      <w:r w:rsidRPr="00EA31C2">
        <w:t>. godinu.</w:t>
      </w:r>
    </w:p>
    <w:p w14:paraId="68742DB4" w14:textId="517ADD86" w:rsidR="00397313" w:rsidRDefault="00EA31C2" w:rsidP="00A1741B">
      <w:pPr>
        <w:spacing w:after="0"/>
      </w:pPr>
      <w:r>
        <w:t xml:space="preserve"> </w:t>
      </w:r>
    </w:p>
    <w:p w14:paraId="4DABCE74" w14:textId="77777777" w:rsidR="00EA31C2" w:rsidRDefault="00EA31C2" w:rsidP="00A1741B">
      <w:pPr>
        <w:spacing w:after="0"/>
        <w:rPr>
          <w:b/>
        </w:rPr>
      </w:pPr>
    </w:p>
    <w:p w14:paraId="3E91969F" w14:textId="3567CB71" w:rsidR="00A1741B" w:rsidRPr="00EA31C2" w:rsidRDefault="00A1741B" w:rsidP="00A1741B">
      <w:pPr>
        <w:spacing w:after="0"/>
        <w:rPr>
          <w:b/>
        </w:rPr>
      </w:pPr>
      <w:r>
        <w:rPr>
          <w:b/>
        </w:rPr>
        <w:t>Bilješke uz IZVJEŠTAJ O OBVEZAMA za razdoblje od 01.01.-31.12.20</w:t>
      </w:r>
      <w:r w:rsidR="00EA31C2">
        <w:rPr>
          <w:b/>
        </w:rPr>
        <w:t>20</w:t>
      </w:r>
      <w:r>
        <w:rPr>
          <w:b/>
        </w:rPr>
        <w:t>.</w:t>
      </w:r>
    </w:p>
    <w:p w14:paraId="243E1853" w14:textId="77777777" w:rsidR="00EA31C2" w:rsidRDefault="00A1741B" w:rsidP="00A1741B">
      <w:r>
        <w:t>U  izvještaju o obvezama  stanje obveza 01.01.20</w:t>
      </w:r>
      <w:r w:rsidR="00EA31C2">
        <w:t>20</w:t>
      </w:r>
      <w:r>
        <w:t xml:space="preserve">. godine AOP 001 je iznosio </w:t>
      </w:r>
      <w:r w:rsidR="00EA31C2">
        <w:t>102</w:t>
      </w:r>
      <w:r>
        <w:t>.</w:t>
      </w:r>
      <w:r w:rsidR="00397313">
        <w:t>63</w:t>
      </w:r>
      <w:r w:rsidR="00EA31C2">
        <w:t>8</w:t>
      </w:r>
      <w:r>
        <w:t xml:space="preserve"> kn</w:t>
      </w:r>
    </w:p>
    <w:p w14:paraId="6EF24776" w14:textId="15777E89" w:rsidR="00A1741B" w:rsidRDefault="00A1741B" w:rsidP="00A1741B">
      <w:r>
        <w:t xml:space="preserve">Stanje obveza na kraju izvještajnog razdoblja AOP 038 31.12.2018. godine iznosi </w:t>
      </w:r>
      <w:r w:rsidR="00EA31C2">
        <w:t>90</w:t>
      </w:r>
      <w:r>
        <w:t>.</w:t>
      </w:r>
      <w:r w:rsidR="00EA31C2">
        <w:t>506</w:t>
      </w:r>
      <w:r>
        <w:t xml:space="preserve"> kn</w:t>
      </w:r>
    </w:p>
    <w:p w14:paraId="73198138" w14:textId="09E7F140" w:rsidR="00A1741B" w:rsidRDefault="00A1741B" w:rsidP="000A564C">
      <w:r>
        <w:t>Obuhvaćene obveze za rashode bit će isplaćene u siječnju 20</w:t>
      </w:r>
      <w:r w:rsidR="00EA31C2">
        <w:t>21</w:t>
      </w:r>
      <w:r>
        <w:t>. godine</w:t>
      </w:r>
    </w:p>
    <w:p w14:paraId="672770A9" w14:textId="77777777" w:rsidR="00EA31C2" w:rsidRDefault="00EA31C2" w:rsidP="00C863C6"/>
    <w:p w14:paraId="347F3B2E" w14:textId="1BF67A67" w:rsidR="00C863C6" w:rsidRDefault="00C863C6" w:rsidP="00C863C6">
      <w:r>
        <w:t xml:space="preserve">U Malom Lošinju, </w:t>
      </w:r>
      <w:r w:rsidR="00EA31C2">
        <w:t>28</w:t>
      </w:r>
      <w:r>
        <w:t>. siječnja 20</w:t>
      </w:r>
      <w:r w:rsidR="00397313">
        <w:t>2</w:t>
      </w:r>
      <w:r w:rsidR="00EA31C2">
        <w:t>1</w:t>
      </w:r>
      <w:r>
        <w:t>.</w:t>
      </w:r>
    </w:p>
    <w:p w14:paraId="073BF6D6" w14:textId="77777777" w:rsidR="00C863C6" w:rsidRDefault="00C863C6" w:rsidP="00C863C6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Bilješke sastavila: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Ravnateljica:</w:t>
      </w:r>
    </w:p>
    <w:p w14:paraId="227915E2" w14:textId="77777777" w:rsidR="00C863C6" w:rsidRDefault="00C863C6" w:rsidP="00C863C6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</w:rPr>
        <w:t xml:space="preserve">Forida Nurul, </w:t>
      </w:r>
      <w:proofErr w:type="spellStart"/>
      <w:r>
        <w:rPr>
          <w:rFonts w:cs="Arial Unicode MS"/>
        </w:rPr>
        <w:t>dipl.oecc</w:t>
      </w:r>
      <w:proofErr w:type="spellEnd"/>
      <w:r>
        <w:rPr>
          <w:rFonts w:cs="Arial Unicode MS"/>
        </w:rPr>
        <w:t>.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0B4803">
        <w:rPr>
          <w:rFonts w:cs="Arial Unicode MS"/>
        </w:rPr>
        <w:t>Martina Lipovac</w:t>
      </w:r>
      <w:r>
        <w:rPr>
          <w:rFonts w:ascii="Calibri" w:hAnsi="Calibri"/>
          <w:color w:val="000000"/>
          <w:shd w:val="clear" w:color="auto" w:fill="FFFFFF"/>
        </w:rPr>
        <w:t xml:space="preserve">, </w:t>
      </w:r>
      <w:r w:rsidR="000B4803">
        <w:rPr>
          <w:rFonts w:ascii="Calibri" w:hAnsi="Calibri"/>
          <w:color w:val="000000"/>
          <w:shd w:val="clear" w:color="auto" w:fill="FFFFFF"/>
        </w:rPr>
        <w:t>prof.</w:t>
      </w:r>
    </w:p>
    <w:p w14:paraId="764A94FB" w14:textId="0B092E11" w:rsidR="00D23C22" w:rsidRPr="008776CD" w:rsidRDefault="00C863C6" w:rsidP="008776CD">
      <w:pPr>
        <w:ind w:left="708"/>
      </w:pPr>
      <w:r>
        <w:rPr>
          <w:rFonts w:cs="Arial Unicode MS"/>
          <w:sz w:val="20"/>
          <w:szCs w:val="20"/>
        </w:rPr>
        <w:t>_______________________</w:t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  <w:t>__________________________</w:t>
      </w:r>
      <w:r>
        <w:rPr>
          <w:b/>
        </w:rPr>
        <w:tab/>
      </w:r>
    </w:p>
    <w:sectPr w:rsidR="00D23C22" w:rsidRPr="008776CD" w:rsidSect="00AF03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C13"/>
    <w:multiLevelType w:val="hybridMultilevel"/>
    <w:tmpl w:val="4498D942"/>
    <w:lvl w:ilvl="0" w:tplc="C310E57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C25"/>
    <w:multiLevelType w:val="hybridMultilevel"/>
    <w:tmpl w:val="FF947452"/>
    <w:lvl w:ilvl="0" w:tplc="299234DA">
      <w:start w:val="1"/>
      <w:numFmt w:val="decimal"/>
      <w:lvlText w:val="%1.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AEF"/>
    <w:rsid w:val="00031440"/>
    <w:rsid w:val="00033576"/>
    <w:rsid w:val="00056507"/>
    <w:rsid w:val="000706B4"/>
    <w:rsid w:val="00082692"/>
    <w:rsid w:val="0009252F"/>
    <w:rsid w:val="000A47F8"/>
    <w:rsid w:val="000A564C"/>
    <w:rsid w:val="000B4803"/>
    <w:rsid w:val="00133873"/>
    <w:rsid w:val="00143CA1"/>
    <w:rsid w:val="00186360"/>
    <w:rsid w:val="00191CA8"/>
    <w:rsid w:val="001A6D7F"/>
    <w:rsid w:val="001C115A"/>
    <w:rsid w:val="001D2FEF"/>
    <w:rsid w:val="001E7CF6"/>
    <w:rsid w:val="001F16E1"/>
    <w:rsid w:val="00205937"/>
    <w:rsid w:val="002116FC"/>
    <w:rsid w:val="00222AEF"/>
    <w:rsid w:val="00225C88"/>
    <w:rsid w:val="00230C6B"/>
    <w:rsid w:val="00253C86"/>
    <w:rsid w:val="00265F85"/>
    <w:rsid w:val="002767F8"/>
    <w:rsid w:val="002871CF"/>
    <w:rsid w:val="00287456"/>
    <w:rsid w:val="00294EC4"/>
    <w:rsid w:val="002A2640"/>
    <w:rsid w:val="002A2F1E"/>
    <w:rsid w:val="002B4AE6"/>
    <w:rsid w:val="002E1B97"/>
    <w:rsid w:val="002F225A"/>
    <w:rsid w:val="00310A5F"/>
    <w:rsid w:val="003334E7"/>
    <w:rsid w:val="0036779E"/>
    <w:rsid w:val="0039334F"/>
    <w:rsid w:val="00397313"/>
    <w:rsid w:val="003B6905"/>
    <w:rsid w:val="003D4E4A"/>
    <w:rsid w:val="003D518A"/>
    <w:rsid w:val="003F435E"/>
    <w:rsid w:val="003F73D7"/>
    <w:rsid w:val="0042780D"/>
    <w:rsid w:val="004761BB"/>
    <w:rsid w:val="004A1CE7"/>
    <w:rsid w:val="004A4BD5"/>
    <w:rsid w:val="004C63B3"/>
    <w:rsid w:val="004D60E0"/>
    <w:rsid w:val="004E6FF5"/>
    <w:rsid w:val="0050716A"/>
    <w:rsid w:val="005100A6"/>
    <w:rsid w:val="00520A74"/>
    <w:rsid w:val="00545264"/>
    <w:rsid w:val="00564F2D"/>
    <w:rsid w:val="00570057"/>
    <w:rsid w:val="00581BE3"/>
    <w:rsid w:val="00586C60"/>
    <w:rsid w:val="005E0657"/>
    <w:rsid w:val="005F2AED"/>
    <w:rsid w:val="0060330C"/>
    <w:rsid w:val="00605B42"/>
    <w:rsid w:val="00612432"/>
    <w:rsid w:val="006362C9"/>
    <w:rsid w:val="00642014"/>
    <w:rsid w:val="006670C6"/>
    <w:rsid w:val="006832A5"/>
    <w:rsid w:val="006A0795"/>
    <w:rsid w:val="006B60C4"/>
    <w:rsid w:val="006C2049"/>
    <w:rsid w:val="006D4A94"/>
    <w:rsid w:val="006D5054"/>
    <w:rsid w:val="007035C5"/>
    <w:rsid w:val="00721716"/>
    <w:rsid w:val="007934AA"/>
    <w:rsid w:val="007B7A5D"/>
    <w:rsid w:val="007E4085"/>
    <w:rsid w:val="00811321"/>
    <w:rsid w:val="00837190"/>
    <w:rsid w:val="008628EB"/>
    <w:rsid w:val="00862A8F"/>
    <w:rsid w:val="008776CD"/>
    <w:rsid w:val="008844C7"/>
    <w:rsid w:val="008C2003"/>
    <w:rsid w:val="008D44A6"/>
    <w:rsid w:val="008D523B"/>
    <w:rsid w:val="00900244"/>
    <w:rsid w:val="00937DEF"/>
    <w:rsid w:val="009403E1"/>
    <w:rsid w:val="00963775"/>
    <w:rsid w:val="00966538"/>
    <w:rsid w:val="00976037"/>
    <w:rsid w:val="00977956"/>
    <w:rsid w:val="009A4941"/>
    <w:rsid w:val="009B7E32"/>
    <w:rsid w:val="009E098E"/>
    <w:rsid w:val="009E6D00"/>
    <w:rsid w:val="009F724A"/>
    <w:rsid w:val="00A13A4E"/>
    <w:rsid w:val="00A16778"/>
    <w:rsid w:val="00A1741B"/>
    <w:rsid w:val="00A22958"/>
    <w:rsid w:val="00A25735"/>
    <w:rsid w:val="00A45181"/>
    <w:rsid w:val="00A746D0"/>
    <w:rsid w:val="00AA599F"/>
    <w:rsid w:val="00AF037B"/>
    <w:rsid w:val="00AF7E66"/>
    <w:rsid w:val="00B000D0"/>
    <w:rsid w:val="00B01DAA"/>
    <w:rsid w:val="00B119AF"/>
    <w:rsid w:val="00B3120A"/>
    <w:rsid w:val="00B437B1"/>
    <w:rsid w:val="00B451DA"/>
    <w:rsid w:val="00B97D01"/>
    <w:rsid w:val="00C05D53"/>
    <w:rsid w:val="00C216CD"/>
    <w:rsid w:val="00C62703"/>
    <w:rsid w:val="00C63600"/>
    <w:rsid w:val="00C64305"/>
    <w:rsid w:val="00C70D8C"/>
    <w:rsid w:val="00C863C6"/>
    <w:rsid w:val="00CB5DB9"/>
    <w:rsid w:val="00CD329F"/>
    <w:rsid w:val="00D03B62"/>
    <w:rsid w:val="00D13506"/>
    <w:rsid w:val="00D205B6"/>
    <w:rsid w:val="00D23C22"/>
    <w:rsid w:val="00D25E89"/>
    <w:rsid w:val="00D3222A"/>
    <w:rsid w:val="00D3458C"/>
    <w:rsid w:val="00D6717C"/>
    <w:rsid w:val="00D811E4"/>
    <w:rsid w:val="00DA2A7C"/>
    <w:rsid w:val="00DA6F4C"/>
    <w:rsid w:val="00DB3507"/>
    <w:rsid w:val="00DB5E5A"/>
    <w:rsid w:val="00DD2788"/>
    <w:rsid w:val="00DE28E3"/>
    <w:rsid w:val="00DE5FC8"/>
    <w:rsid w:val="00E03AED"/>
    <w:rsid w:val="00E10AC8"/>
    <w:rsid w:val="00E51C68"/>
    <w:rsid w:val="00EA31C2"/>
    <w:rsid w:val="00EA490F"/>
    <w:rsid w:val="00EB2D6A"/>
    <w:rsid w:val="00ED26AA"/>
    <w:rsid w:val="00ED2BE6"/>
    <w:rsid w:val="00EE2FBB"/>
    <w:rsid w:val="00EE37D7"/>
    <w:rsid w:val="00EE4B1F"/>
    <w:rsid w:val="00EE6590"/>
    <w:rsid w:val="00EF191F"/>
    <w:rsid w:val="00F51D0E"/>
    <w:rsid w:val="00F53BA9"/>
    <w:rsid w:val="00F646FB"/>
    <w:rsid w:val="00F736D1"/>
    <w:rsid w:val="00F815CE"/>
    <w:rsid w:val="00F83291"/>
    <w:rsid w:val="00F94350"/>
    <w:rsid w:val="00FA011C"/>
    <w:rsid w:val="00FA3312"/>
    <w:rsid w:val="00FB0047"/>
    <w:rsid w:val="00FC1069"/>
    <w:rsid w:val="00FC4024"/>
    <w:rsid w:val="00FF3419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C8A5"/>
  <w15:docId w15:val="{539AD1D4-3A03-4E58-BC57-CC2A576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F724A"/>
    <w:pPr>
      <w:ind w:left="720"/>
      <w:contextualSpacing/>
    </w:pPr>
  </w:style>
  <w:style w:type="paragraph" w:styleId="Bezproreda">
    <w:name w:val="No Spacing"/>
    <w:uiPriority w:val="1"/>
    <w:qFormat/>
    <w:rsid w:val="005E0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Forida Nurul</cp:lastModifiedBy>
  <cp:revision>74</cp:revision>
  <cp:lastPrinted>2021-01-28T09:13:00Z</cp:lastPrinted>
  <dcterms:created xsi:type="dcterms:W3CDTF">2017-01-30T07:35:00Z</dcterms:created>
  <dcterms:modified xsi:type="dcterms:W3CDTF">2021-01-28T09:23:00Z</dcterms:modified>
</cp:coreProperties>
</file>